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打开浏览器网址，输入网址：</w:t>
      </w:r>
      <w:r>
        <w:rPr>
          <w:rFonts w:hint="eastAsia"/>
          <w:lang w:val="en-US" w:eastAsia="zh-CN"/>
        </w:rPr>
        <w:fldChar w:fldCharType="begin"/>
      </w:r>
      <w:r>
        <w:rPr>
          <w:rFonts w:hint="eastAsia"/>
          <w:lang w:val="en-US" w:eastAsia="zh-CN"/>
        </w:rPr>
        <w:instrText xml:space="preserve"> HYPERLINK "http://219.231.36.14/jwglxt/" </w:instrText>
      </w:r>
      <w:r>
        <w:rPr>
          <w:rFonts w:hint="eastAsia"/>
          <w:lang w:val="en-US" w:eastAsia="zh-CN"/>
        </w:rPr>
        <w:fldChar w:fldCharType="separate"/>
      </w:r>
      <w:r>
        <w:rPr>
          <w:rStyle w:val="4"/>
          <w:rFonts w:hint="eastAsia"/>
          <w:lang w:val="en-US" w:eastAsia="zh-CN"/>
        </w:rPr>
        <w:t>http://219.231.36.14/jwglxt/</w:t>
      </w:r>
      <w:r>
        <w:rPr>
          <w:rFonts w:hint="eastAsia"/>
          <w:lang w:val="en-US" w:eastAsia="zh-CN"/>
        </w:rPr>
        <w:fldChar w:fldCharType="end"/>
      </w:r>
      <w:r>
        <w:rPr>
          <w:rFonts w:hint="eastAsia"/>
          <w:lang w:val="en-US" w:eastAsia="zh-CN"/>
        </w:rPr>
        <w:t>，输入自己的用户名密码。用户名是一卡通账号，默认密码是888888或者身份证后6位。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2880" cy="2702560"/>
            <wp:effectExtent l="0" t="0" r="1397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7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登录以后，查看右上角账号角色，申报毕业设计课题的账号角色是“教师”。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3419475"/>
            <wp:effectExtent l="0" t="0" r="952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点击“教师课题申报”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4333875" cy="268605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338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5420" cy="1644015"/>
            <wp:effectExtent l="0" t="0" r="1143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64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t>题目来源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共有8个，分别是</w:t>
      </w:r>
      <w:r>
        <w:rPr>
          <w:rFonts w:ascii="宋体" w:hAnsi="宋体" w:eastAsia="宋体" w:cs="宋体"/>
          <w:sz w:val="24"/>
          <w:szCs w:val="24"/>
        </w:rPr>
        <w:t>：</w:t>
      </w:r>
      <w:r>
        <w:rPr>
          <w:rFonts w:ascii="宋体" w:hAnsi="宋体" w:eastAsia="宋体" w:cs="宋体"/>
          <w:sz w:val="24"/>
          <w:szCs w:val="24"/>
          <w:highlight w:val="yellow"/>
        </w:rPr>
        <w:t>教师自拟、模拟实际</w:t>
      </w:r>
      <w:r>
        <w:rPr>
          <w:rFonts w:ascii="宋体" w:hAnsi="宋体" w:eastAsia="宋体" w:cs="宋体"/>
          <w:sz w:val="24"/>
          <w:szCs w:val="24"/>
        </w:rPr>
        <w:t>、师生合作、院外实习单位、结合实际、科研、 实验结论（结果）、社会实践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其中“</w:t>
      </w:r>
      <w:r>
        <w:rPr>
          <w:rFonts w:ascii="宋体" w:hAnsi="宋体" w:eastAsia="宋体" w:cs="宋体"/>
          <w:sz w:val="24"/>
          <w:szCs w:val="24"/>
          <w:highlight w:val="yellow"/>
        </w:rPr>
        <w:t>教师自拟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和“</w:t>
      </w:r>
      <w:r>
        <w:rPr>
          <w:rFonts w:ascii="宋体" w:hAnsi="宋体" w:eastAsia="宋体" w:cs="宋体"/>
          <w:sz w:val="24"/>
          <w:szCs w:val="24"/>
          <w:highlight w:val="yellow"/>
        </w:rPr>
        <w:t>模拟实际</w:t>
      </w:r>
      <w:r>
        <w:rPr>
          <w:rFonts w:hint="eastAsia" w:ascii="宋体" w:hAnsi="宋体" w:eastAsia="宋体" w:cs="宋体"/>
          <w:sz w:val="24"/>
          <w:szCs w:val="24"/>
          <w:highlight w:val="yellow"/>
          <w:lang w:val="en-US" w:eastAsia="zh-CN"/>
        </w:rPr>
        <w:t>”不属于真题真题。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8595" cy="1908810"/>
            <wp:effectExtent l="0" t="0" r="8255" b="152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90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5420" cy="3262630"/>
            <wp:effectExtent l="0" t="0" r="11430" b="13970"/>
            <wp:docPr id="1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26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6、选择面向专业、调整年级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4453890"/>
            <wp:effectExtent l="0" t="0" r="9525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45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865" cy="1788160"/>
            <wp:effectExtent l="0" t="0" r="6985" b="254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初级职称需要增加辅助指导教师（校内</w:t>
      </w:r>
      <w:bookmarkStart w:id="0" w:name="_GoBack"/>
      <w:bookmarkEnd w:id="0"/>
      <w:r>
        <w:rPr>
          <w:rFonts w:hint="eastAsia"/>
          <w:lang w:val="en-US" w:eastAsia="zh-CN"/>
        </w:rPr>
        <w:t>）。辅助指导教师一般具有高级职称。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4120515"/>
            <wp:effectExtent l="0" t="0" r="9525" b="133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20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校外指导教师可以直接添加信息。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865" cy="1815465"/>
            <wp:effectExtent l="0" t="0" r="6985" b="133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81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填写课题简介，上传任务书，最后点击“提交申请”。  </w:t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提交后，若发现填写有错误，可以撤销。审核后无法撤销。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73040" cy="1525905"/>
            <wp:effectExtent l="0" t="0" r="3810" b="17145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525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学生选题之后、需要进行选题确认。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428875" cy="1943100"/>
            <wp:effectExtent l="0" t="0" r="9525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960" cy="1697355"/>
            <wp:effectExtent l="0" t="0" r="8890" b="17145"/>
            <wp:docPr id="1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69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6690" cy="3002915"/>
            <wp:effectExtent l="0" t="0" r="10160" b="6985"/>
            <wp:docPr id="1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0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5420" cy="3072765"/>
            <wp:effectExtent l="0" t="0" r="11430" b="13335"/>
            <wp:docPr id="1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07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2880" cy="1447800"/>
            <wp:effectExtent l="0" t="0" r="13970" b="0"/>
            <wp:docPr id="1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sz w:val="28"/>
          <w:szCs w:val="36"/>
          <w:highlight w:val="yellow"/>
          <w:lang w:eastAsia="zh-CN"/>
        </w:rPr>
      </w:pPr>
      <w:r>
        <w:rPr>
          <w:rFonts w:hint="eastAsia"/>
          <w:sz w:val="28"/>
          <w:szCs w:val="36"/>
          <w:highlight w:val="yellow"/>
          <w:lang w:eastAsia="zh-CN"/>
        </w:rPr>
        <w:t>此步骤结束后，完成教师和学生之间的互选工作，课题也就确认下来了。</w:t>
      </w:r>
    </w:p>
    <w:p>
      <w:pPr>
        <w:jc w:val="both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lang w:val="en-US" w:eastAsia="zh-CN"/>
        </w:rPr>
        <w:t>8、</w:t>
      </w:r>
      <w:r>
        <w:rPr>
          <w:rFonts w:hint="eastAsia"/>
          <w:sz w:val="24"/>
          <w:szCs w:val="24"/>
          <w:lang w:val="en-US" w:eastAsia="zh-CN"/>
        </w:rPr>
        <w:t>教师上传任务书（虽然在之前上传过，但是这个作为正式的任务书进行上传）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2609850" cy="2924175"/>
            <wp:effectExtent l="0" t="0" r="0" b="9525"/>
            <wp:docPr id="17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8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9230" cy="1929130"/>
            <wp:effectExtent l="0" t="0" r="7620" b="13970"/>
            <wp:docPr id="18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9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92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1686560"/>
            <wp:effectExtent l="0" t="0" r="3175" b="8890"/>
            <wp:docPr id="19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0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68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25A69"/>
    <w:multiLevelType w:val="singleLevel"/>
    <w:tmpl w:val="74225A6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1B0B2E"/>
    <w:rsid w:val="2E830C62"/>
    <w:rsid w:val="41AC1BA2"/>
    <w:rsid w:val="62761312"/>
    <w:rsid w:val="77940C2A"/>
    <w:rsid w:val="7B92225C"/>
    <w:rsid w:val="7BA43730"/>
    <w:rsid w:val="7E95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customXml" Target="../customXml/item1.xml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2020-12-27T13:22:00Z</dcterms:created>
  <dc:creator>mayn</dc:creator>
  <cp:lastModifiedBy>Times</cp:lastModifiedBy>
  <dcterms:modified xsi:type="dcterms:W3CDTF">2020-12-28T01:16:01Z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