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7C7" w:rsidRDefault="005E3D8D">
      <w:pPr>
        <w:widowControl/>
        <w:spacing w:beforeLines="100" w:before="312" w:afterLines="100" w:after="312" w:line="560" w:lineRule="atLeast"/>
        <w:jc w:val="center"/>
        <w:rPr>
          <w:rFonts w:ascii="none" w:eastAsia="Times New Roman" w:hAnsi="none" w:cs="Times New Roman"/>
          <w:color w:val="333333"/>
          <w:sz w:val="18"/>
          <w:szCs w:val="18"/>
        </w:rPr>
      </w:pPr>
      <w:bookmarkStart w:id="0" w:name="_Hlk25054250"/>
      <w:r>
        <w:rPr>
          <w:rStyle w:val="a8"/>
          <w:rFonts w:ascii="宋体" w:hAnsi="宋体" w:cs="宋体" w:hint="eastAsia"/>
          <w:color w:val="000000"/>
          <w:kern w:val="0"/>
          <w:sz w:val="44"/>
          <w:szCs w:val="44"/>
        </w:rPr>
        <w:t>合肥学院</w:t>
      </w:r>
      <w:r>
        <w:rPr>
          <w:rStyle w:val="a8"/>
          <w:rFonts w:ascii="宋体" w:hAnsi="宋体" w:cs="宋体" w:hint="eastAsia"/>
          <w:color w:val="000000"/>
          <w:kern w:val="0"/>
          <w:sz w:val="44"/>
          <w:szCs w:val="44"/>
        </w:rPr>
        <w:t>实验实训中心</w:t>
      </w:r>
      <w:r>
        <w:rPr>
          <w:rStyle w:val="a8"/>
          <w:rFonts w:ascii="宋体" w:hAnsi="宋体" w:cs="宋体" w:hint="eastAsia"/>
          <w:color w:val="000000"/>
          <w:kern w:val="0"/>
          <w:sz w:val="44"/>
          <w:szCs w:val="44"/>
        </w:rPr>
        <w:t>工作规程</w:t>
      </w:r>
      <w:r>
        <w:rPr>
          <w:rFonts w:ascii="none" w:eastAsia="Times New Roman" w:hAnsi="none" w:cs="Times New Roman"/>
          <w:color w:val="333333"/>
          <w:kern w:val="0"/>
          <w:sz w:val="18"/>
          <w:szCs w:val="18"/>
        </w:rPr>
        <w:t>    </w:t>
      </w:r>
    </w:p>
    <w:p w:rsidR="00DB77C7" w:rsidRDefault="005E3D8D">
      <w:pPr>
        <w:widowControl/>
        <w:spacing w:line="480" w:lineRule="exact"/>
        <w:jc w:val="center"/>
        <w:outlineLvl w:val="0"/>
        <w:rPr>
          <w:rFonts w:ascii="none" w:eastAsia="Times New Roman" w:hAnsi="none" w:cs="Times New Roman"/>
          <w:color w:val="333333"/>
          <w:sz w:val="28"/>
          <w:szCs w:val="28"/>
        </w:rPr>
      </w:pPr>
      <w:r>
        <w:rPr>
          <w:rStyle w:val="a8"/>
          <w:rFonts w:ascii="??_GB2312" w:eastAsia="Times New Roman" w:hAnsi="none" w:cs="Times New Roman"/>
          <w:color w:val="000000"/>
          <w:kern w:val="0"/>
          <w:sz w:val="28"/>
          <w:szCs w:val="28"/>
        </w:rPr>
        <w:t>第一章</w:t>
      </w:r>
      <w:r>
        <w:rPr>
          <w:rStyle w:val="a8"/>
          <w:rFonts w:ascii="??_GB2312" w:eastAsia="Times New Roman" w:hAnsi="none" w:cs="??_GB2312"/>
          <w:color w:val="000000"/>
          <w:kern w:val="0"/>
          <w:sz w:val="28"/>
          <w:szCs w:val="28"/>
        </w:rPr>
        <w:t xml:space="preserve"> </w:t>
      </w:r>
      <w:r>
        <w:rPr>
          <w:rStyle w:val="a8"/>
          <w:rFonts w:ascii="??_GB2312" w:eastAsia="Times New Roman" w:hAnsi="none" w:cs="Times New Roman"/>
          <w:color w:val="000000"/>
          <w:kern w:val="0"/>
          <w:sz w:val="28"/>
          <w:szCs w:val="28"/>
        </w:rPr>
        <w:t>总</w:t>
      </w:r>
      <w:r>
        <w:rPr>
          <w:rStyle w:val="a8"/>
          <w:rFonts w:ascii="??_GB2312" w:eastAsia="Times New Roman" w:hAnsi="none" w:cs="??_GB2312"/>
          <w:color w:val="000000"/>
          <w:kern w:val="0"/>
          <w:sz w:val="28"/>
          <w:szCs w:val="28"/>
        </w:rPr>
        <w:t xml:space="preserve"> </w:t>
      </w:r>
      <w:r>
        <w:rPr>
          <w:rStyle w:val="a8"/>
          <w:rFonts w:ascii="??_GB2312" w:eastAsia="Times New Roman" w:hAnsi="none" w:cs="Times New Roman"/>
          <w:color w:val="000000"/>
          <w:kern w:val="0"/>
          <w:sz w:val="28"/>
          <w:szCs w:val="28"/>
        </w:rPr>
        <w:t>则</w:t>
      </w:r>
    </w:p>
    <w:p w:rsidR="00DB77C7" w:rsidRDefault="005E3D8D">
      <w:pPr>
        <w:pStyle w:val="a7"/>
        <w:widowControl/>
        <w:spacing w:before="100" w:after="100" w:line="480" w:lineRule="exact"/>
        <w:ind w:firstLine="480"/>
        <w:rPr>
          <w:rFonts w:ascii="??_GB2312" w:hAnsi="none"/>
          <w:color w:val="000000"/>
          <w:sz w:val="28"/>
          <w:szCs w:val="28"/>
        </w:rPr>
      </w:pPr>
      <w:r>
        <w:rPr>
          <w:rStyle w:val="a8"/>
          <w:rFonts w:ascii="??_GB2312" w:eastAsia="Times New Roman" w:hAnsi="none"/>
          <w:color w:val="000000"/>
          <w:sz w:val="28"/>
          <w:szCs w:val="28"/>
        </w:rPr>
        <w:t>第一条</w:t>
      </w:r>
      <w:r>
        <w:rPr>
          <w:rStyle w:val="a8"/>
          <w:rFonts w:ascii="??_GB2312" w:hAnsi="none" w:hint="eastAsia"/>
          <w:color w:val="000000"/>
          <w:sz w:val="28"/>
          <w:szCs w:val="28"/>
        </w:rPr>
        <w:t xml:space="preserve"> </w:t>
      </w:r>
      <w:r>
        <w:rPr>
          <w:rFonts w:ascii="??_GB2312" w:hAnsi="none" w:hint="eastAsia"/>
          <w:color w:val="000000"/>
          <w:sz w:val="28"/>
          <w:szCs w:val="28"/>
        </w:rPr>
        <w:t>二级学院实验实训中心充分重视实验实训教学在应用型人才培养中的地位和作用，承担学校二级学院各实验室运行管理职责，将实验室建设成为学生能力培养与素质提高的教学平台与教学基地。</w:t>
      </w:r>
    </w:p>
    <w:p w:rsidR="00DB77C7" w:rsidRDefault="005E3D8D">
      <w:pPr>
        <w:pStyle w:val="a7"/>
        <w:widowControl/>
        <w:spacing w:before="100" w:after="100" w:line="480" w:lineRule="exact"/>
        <w:ind w:firstLineChars="1026" w:firstLine="2884"/>
        <w:rPr>
          <w:rFonts w:ascii="??_GB2312" w:hAnsi="none"/>
          <w:color w:val="000000"/>
          <w:sz w:val="28"/>
          <w:szCs w:val="28"/>
        </w:rPr>
      </w:pPr>
      <w:r>
        <w:rPr>
          <w:rStyle w:val="a8"/>
          <w:rFonts w:ascii="??_GB2312" w:eastAsia="Times New Roman" w:hAnsi="none"/>
          <w:color w:val="000000"/>
          <w:sz w:val="28"/>
          <w:szCs w:val="28"/>
        </w:rPr>
        <w:t>第二章</w:t>
      </w:r>
      <w:r>
        <w:rPr>
          <w:rStyle w:val="a8"/>
          <w:rFonts w:ascii="??_GB2312" w:hAnsi="none" w:hint="eastAsia"/>
          <w:color w:val="000000"/>
          <w:sz w:val="28"/>
          <w:szCs w:val="28"/>
        </w:rPr>
        <w:t xml:space="preserve"> </w:t>
      </w:r>
      <w:r>
        <w:rPr>
          <w:rStyle w:val="a8"/>
          <w:rFonts w:ascii="??_GB2312" w:eastAsia="Times New Roman" w:hAnsi="none"/>
          <w:color w:val="000000"/>
          <w:sz w:val="28"/>
          <w:szCs w:val="28"/>
        </w:rPr>
        <w:t>组织体制</w:t>
      </w:r>
    </w:p>
    <w:p w:rsidR="00DB77C7" w:rsidRDefault="005E3D8D">
      <w:pPr>
        <w:pStyle w:val="a7"/>
        <w:widowControl/>
        <w:spacing w:before="100" w:after="100" w:line="480" w:lineRule="exact"/>
        <w:ind w:firstLine="480"/>
        <w:rPr>
          <w:rFonts w:ascii="??_GB2312" w:hAnsi="none"/>
          <w:color w:val="000000"/>
          <w:sz w:val="28"/>
          <w:szCs w:val="28"/>
        </w:rPr>
      </w:pPr>
      <w:r>
        <w:rPr>
          <w:rStyle w:val="a8"/>
          <w:rFonts w:ascii="??_GB2312" w:eastAsia="Times New Roman" w:hAnsi="none"/>
          <w:color w:val="000000"/>
          <w:sz w:val="28"/>
          <w:szCs w:val="28"/>
        </w:rPr>
        <w:t>第二条</w:t>
      </w:r>
      <w:r>
        <w:rPr>
          <w:rStyle w:val="a8"/>
          <w:rFonts w:ascii="??_GB2312" w:hAnsi="none" w:hint="eastAsia"/>
          <w:color w:val="000000"/>
          <w:sz w:val="28"/>
          <w:szCs w:val="28"/>
        </w:rPr>
        <w:t xml:space="preserve">  </w:t>
      </w:r>
      <w:r>
        <w:rPr>
          <w:rFonts w:ascii="??_GB2312" w:hAnsi="none" w:hint="eastAsia"/>
          <w:color w:val="000000"/>
          <w:sz w:val="28"/>
          <w:szCs w:val="28"/>
        </w:rPr>
        <w:t>二级学院实验实训中心按照《合肥学院二级单位内设机构》要求进行设置。</w:t>
      </w:r>
    </w:p>
    <w:p w:rsidR="00DB77C7" w:rsidRDefault="005E3D8D">
      <w:pPr>
        <w:pStyle w:val="a7"/>
        <w:widowControl/>
        <w:spacing w:before="100" w:after="100" w:line="480" w:lineRule="exact"/>
        <w:ind w:firstLine="480"/>
        <w:rPr>
          <w:rFonts w:ascii="??_GB2312" w:hAnsi="none"/>
          <w:color w:val="000000"/>
          <w:sz w:val="28"/>
          <w:szCs w:val="28"/>
        </w:rPr>
      </w:pPr>
      <w:r>
        <w:rPr>
          <w:rStyle w:val="a8"/>
          <w:rFonts w:ascii="??_GB2312" w:eastAsia="Times New Roman" w:hAnsi="none"/>
          <w:color w:val="000000"/>
          <w:sz w:val="28"/>
          <w:szCs w:val="28"/>
        </w:rPr>
        <w:t>第三条</w:t>
      </w:r>
      <w:r>
        <w:rPr>
          <w:rStyle w:val="a8"/>
          <w:rFonts w:ascii="??_GB2312" w:hAnsi="none" w:hint="eastAsia"/>
          <w:color w:val="000000"/>
          <w:sz w:val="28"/>
          <w:szCs w:val="28"/>
        </w:rPr>
        <w:t xml:space="preserve"> </w:t>
      </w:r>
      <w:r>
        <w:rPr>
          <w:rFonts w:ascii="??_GB2312" w:hAnsi="none" w:hint="eastAsia"/>
          <w:color w:val="000000"/>
          <w:sz w:val="28"/>
          <w:szCs w:val="28"/>
        </w:rPr>
        <w:t>二级学院实验实训中心一般设主任一名，学院实验室固定资产达到</w:t>
      </w:r>
      <w:r>
        <w:rPr>
          <w:rFonts w:ascii="??_GB2312" w:hAnsi="none" w:hint="eastAsia"/>
          <w:color w:val="000000"/>
          <w:sz w:val="28"/>
          <w:szCs w:val="28"/>
        </w:rPr>
        <w:t>2000</w:t>
      </w:r>
      <w:r>
        <w:rPr>
          <w:rFonts w:ascii="??_GB2312" w:hAnsi="none" w:hint="eastAsia"/>
          <w:color w:val="000000"/>
          <w:sz w:val="28"/>
          <w:szCs w:val="28"/>
        </w:rPr>
        <w:t>万元以上的学院，可增设副主任一名。</w:t>
      </w:r>
    </w:p>
    <w:p w:rsidR="00DB77C7" w:rsidRDefault="005E3D8D">
      <w:pPr>
        <w:pStyle w:val="a7"/>
        <w:widowControl/>
        <w:spacing w:before="100" w:after="100" w:line="480" w:lineRule="exact"/>
        <w:ind w:firstLine="480"/>
        <w:rPr>
          <w:rFonts w:ascii="??_GB2312" w:hAnsi="none"/>
          <w:color w:val="000000"/>
          <w:sz w:val="28"/>
          <w:szCs w:val="28"/>
        </w:rPr>
      </w:pPr>
      <w:r>
        <w:rPr>
          <w:rStyle w:val="a8"/>
          <w:rFonts w:ascii="??_GB2312" w:eastAsia="Times New Roman" w:hAnsi="none"/>
          <w:color w:val="000000"/>
          <w:sz w:val="28"/>
          <w:szCs w:val="28"/>
        </w:rPr>
        <w:t>第四条</w:t>
      </w:r>
      <w:r>
        <w:rPr>
          <w:rStyle w:val="a8"/>
          <w:rFonts w:ascii="??_GB2312" w:hAnsi="none" w:hint="eastAsia"/>
          <w:color w:val="000000"/>
          <w:sz w:val="28"/>
          <w:szCs w:val="28"/>
        </w:rPr>
        <w:t xml:space="preserve"> </w:t>
      </w:r>
      <w:r>
        <w:rPr>
          <w:rFonts w:ascii="??_GB2312" w:hAnsi="none" w:hint="eastAsia"/>
          <w:color w:val="000000"/>
          <w:sz w:val="28"/>
          <w:szCs w:val="28"/>
        </w:rPr>
        <w:t>二级学院实验实训中心主任、副主任由二级学院全体人员民主推荐，经学院考核，院长聘任，并报教务处、人事处备案。实验实训中心主任每届任期三年，可连选连任，原则上连任不得超过两届。</w:t>
      </w:r>
    </w:p>
    <w:p w:rsidR="00DB77C7" w:rsidRDefault="005E3D8D">
      <w:pPr>
        <w:widowControl/>
        <w:spacing w:line="480" w:lineRule="exact"/>
        <w:ind w:firstLine="643"/>
        <w:jc w:val="left"/>
        <w:rPr>
          <w:rFonts w:ascii="none" w:eastAsia="Times New Roman" w:hAnsi="none" w:cs="Times New Roman"/>
          <w:color w:val="333333"/>
          <w:sz w:val="28"/>
          <w:szCs w:val="28"/>
        </w:rPr>
      </w:pPr>
      <w:r>
        <w:rPr>
          <w:rStyle w:val="a8"/>
          <w:rFonts w:ascii="??_GB2312" w:eastAsia="Times New Roman" w:hAnsi="none" w:cs="Times New Roman"/>
          <w:color w:val="000000"/>
          <w:kern w:val="0"/>
          <w:sz w:val="28"/>
          <w:szCs w:val="28"/>
        </w:rPr>
        <w:t>第五条</w:t>
      </w:r>
      <w:r>
        <w:rPr>
          <w:rStyle w:val="a8"/>
          <w:rFonts w:ascii="??_GB2312" w:hAnsi="none" w:cs="Times New Roman" w:hint="eastAsia"/>
          <w:color w:val="000000"/>
          <w:kern w:val="0"/>
          <w:sz w:val="28"/>
          <w:szCs w:val="28"/>
        </w:rPr>
        <w:t xml:space="preserve"> </w:t>
      </w:r>
      <w:r>
        <w:rPr>
          <w:rFonts w:ascii="??_GB2312" w:hAnsi="none" w:cs="Times New Roman" w:hint="eastAsia"/>
          <w:color w:val="000000"/>
          <w:kern w:val="0"/>
          <w:sz w:val="28"/>
          <w:szCs w:val="28"/>
        </w:rPr>
        <w:t>二级学院实验实训中主任（副主任）心</w:t>
      </w:r>
      <w:r>
        <w:rPr>
          <w:rFonts w:ascii="??_GB2312" w:eastAsia="Times New Roman" w:hAnsi="none" w:cs="Times New Roman"/>
          <w:color w:val="000000"/>
          <w:kern w:val="0"/>
          <w:sz w:val="28"/>
          <w:szCs w:val="28"/>
        </w:rPr>
        <w:t>须具备以下条件：</w:t>
      </w:r>
    </w:p>
    <w:p w:rsidR="00DB77C7" w:rsidRDefault="005E3D8D">
      <w:pPr>
        <w:widowControl/>
        <w:spacing w:line="480" w:lineRule="exact"/>
        <w:ind w:firstLine="640"/>
        <w:jc w:val="left"/>
        <w:rPr>
          <w:rFonts w:ascii="none" w:eastAsia="Times New Roman" w:hAnsi="none" w:cs="Times New Roman"/>
          <w:color w:val="333333"/>
          <w:sz w:val="28"/>
          <w:szCs w:val="28"/>
        </w:rPr>
      </w:pPr>
      <w:r>
        <w:rPr>
          <w:rFonts w:ascii="??_GB2312" w:eastAsia="Times New Roman" w:hAnsi="none" w:cs="??_GB2312"/>
          <w:color w:val="000000"/>
          <w:kern w:val="0"/>
          <w:sz w:val="28"/>
          <w:szCs w:val="28"/>
        </w:rPr>
        <w:t>1</w:t>
      </w:r>
      <w:r>
        <w:rPr>
          <w:rFonts w:ascii="??_GB2312" w:eastAsia="Times New Roman" w:hAnsi="none" w:cs="Times New Roman"/>
          <w:color w:val="000000"/>
          <w:kern w:val="0"/>
          <w:sz w:val="28"/>
          <w:szCs w:val="28"/>
        </w:rPr>
        <w:t>、热爱党的教育事业，有较丰富的</w:t>
      </w:r>
      <w:r>
        <w:rPr>
          <w:rFonts w:ascii="??_GB2312" w:hAnsi="none" w:cs="Times New Roman" w:hint="eastAsia"/>
          <w:color w:val="000000"/>
          <w:kern w:val="0"/>
          <w:sz w:val="28"/>
          <w:szCs w:val="28"/>
        </w:rPr>
        <w:t>实验、实习和实训等教学</w:t>
      </w:r>
      <w:r>
        <w:rPr>
          <w:rFonts w:ascii="??_GB2312" w:eastAsia="Times New Roman" w:hAnsi="none" w:cs="Times New Roman"/>
          <w:color w:val="000000"/>
          <w:kern w:val="0"/>
          <w:sz w:val="28"/>
          <w:szCs w:val="28"/>
        </w:rPr>
        <w:t>、教研经验，</w:t>
      </w:r>
      <w:r>
        <w:rPr>
          <w:rFonts w:ascii="??_GB2312" w:hAnsi="none" w:cs="Times New Roman" w:hint="eastAsia"/>
          <w:color w:val="000000"/>
          <w:kern w:val="0"/>
          <w:sz w:val="28"/>
          <w:szCs w:val="28"/>
        </w:rPr>
        <w:t>原则上应为</w:t>
      </w:r>
      <w:r>
        <w:rPr>
          <w:rFonts w:ascii="??_GB2312" w:eastAsia="Times New Roman" w:hAnsi="none" w:cs="Times New Roman"/>
          <w:color w:val="000000"/>
          <w:kern w:val="0"/>
          <w:sz w:val="28"/>
          <w:szCs w:val="28"/>
        </w:rPr>
        <w:t>具有副高以上职务或中级以上职务且具有</w:t>
      </w:r>
      <w:r>
        <w:rPr>
          <w:rFonts w:ascii="??_GB2312" w:hAnsi="none" w:cs="Times New Roman" w:hint="eastAsia"/>
          <w:color w:val="000000"/>
          <w:kern w:val="0"/>
          <w:sz w:val="28"/>
          <w:szCs w:val="28"/>
        </w:rPr>
        <w:t>硕士</w:t>
      </w:r>
      <w:r>
        <w:rPr>
          <w:rFonts w:ascii="??_GB2312" w:eastAsia="Times New Roman" w:hAnsi="none" w:cs="Times New Roman"/>
          <w:color w:val="000000"/>
          <w:kern w:val="0"/>
          <w:sz w:val="28"/>
          <w:szCs w:val="28"/>
        </w:rPr>
        <w:t>学位</w:t>
      </w:r>
      <w:r>
        <w:rPr>
          <w:rFonts w:ascii="??_GB2312" w:hAnsi="none" w:cs="Times New Roman" w:hint="eastAsia"/>
          <w:color w:val="000000"/>
          <w:kern w:val="0"/>
          <w:sz w:val="28"/>
          <w:szCs w:val="28"/>
        </w:rPr>
        <w:t>的专职实验技术人员</w:t>
      </w:r>
      <w:r>
        <w:rPr>
          <w:rFonts w:ascii="??_GB2312" w:eastAsia="Times New Roman" w:hAnsi="none" w:cs="Times New Roman"/>
          <w:color w:val="000000"/>
          <w:kern w:val="0"/>
          <w:sz w:val="28"/>
          <w:szCs w:val="28"/>
        </w:rPr>
        <w:t>；</w:t>
      </w:r>
    </w:p>
    <w:p w:rsidR="00DB77C7" w:rsidRDefault="005E3D8D">
      <w:pPr>
        <w:widowControl/>
        <w:spacing w:line="480" w:lineRule="exact"/>
        <w:ind w:firstLine="640"/>
        <w:jc w:val="left"/>
        <w:rPr>
          <w:rFonts w:ascii="none" w:eastAsia="Times New Roman" w:hAnsi="none" w:cs="Times New Roman"/>
          <w:color w:val="333333"/>
          <w:sz w:val="28"/>
          <w:szCs w:val="28"/>
        </w:rPr>
      </w:pPr>
      <w:r>
        <w:rPr>
          <w:rFonts w:ascii="??_GB2312" w:eastAsia="Times New Roman" w:hAnsi="none" w:cs="??_GB2312"/>
          <w:color w:val="000000"/>
          <w:kern w:val="0"/>
          <w:sz w:val="28"/>
          <w:szCs w:val="28"/>
        </w:rPr>
        <w:t>2</w:t>
      </w:r>
      <w:r>
        <w:rPr>
          <w:rFonts w:ascii="??_GB2312" w:eastAsia="Times New Roman" w:hAnsi="none" w:cs="Times New Roman"/>
          <w:color w:val="000000"/>
          <w:kern w:val="0"/>
          <w:sz w:val="28"/>
          <w:szCs w:val="28"/>
        </w:rPr>
        <w:t>、事业心强，勇于改革创新；</w:t>
      </w:r>
    </w:p>
    <w:p w:rsidR="00DB77C7" w:rsidRDefault="005E3D8D">
      <w:pPr>
        <w:widowControl/>
        <w:spacing w:line="480" w:lineRule="exact"/>
        <w:ind w:firstLine="640"/>
        <w:jc w:val="left"/>
        <w:rPr>
          <w:rFonts w:ascii="none" w:eastAsia="Times New Roman" w:hAnsi="none" w:cs="Times New Roman"/>
          <w:color w:val="333333"/>
          <w:sz w:val="28"/>
          <w:szCs w:val="28"/>
        </w:rPr>
      </w:pPr>
      <w:r>
        <w:rPr>
          <w:rFonts w:ascii="??_GB2312" w:eastAsia="Times New Roman" w:hAnsi="none" w:cs="??_GB2312"/>
          <w:color w:val="000000"/>
          <w:kern w:val="0"/>
          <w:sz w:val="28"/>
          <w:szCs w:val="28"/>
        </w:rPr>
        <w:t>3</w:t>
      </w:r>
      <w:r>
        <w:rPr>
          <w:rFonts w:ascii="??_GB2312" w:eastAsia="Times New Roman" w:hAnsi="none" w:cs="Times New Roman"/>
          <w:color w:val="000000"/>
          <w:kern w:val="0"/>
          <w:sz w:val="28"/>
          <w:szCs w:val="28"/>
        </w:rPr>
        <w:t>、谦虚求实、顾全大局、团结同志；</w:t>
      </w:r>
    </w:p>
    <w:p w:rsidR="00DB77C7" w:rsidRDefault="005E3D8D">
      <w:pPr>
        <w:widowControl/>
        <w:spacing w:line="480" w:lineRule="exact"/>
        <w:ind w:firstLine="640"/>
        <w:jc w:val="left"/>
        <w:rPr>
          <w:rFonts w:ascii="none" w:eastAsia="Times New Roman" w:hAnsi="none" w:cs="Times New Roman"/>
          <w:color w:val="333333"/>
          <w:sz w:val="28"/>
          <w:szCs w:val="28"/>
        </w:rPr>
      </w:pPr>
      <w:r>
        <w:rPr>
          <w:rFonts w:ascii="??_GB2312" w:eastAsia="Times New Roman" w:hAnsi="none" w:cs="??_GB2312"/>
          <w:color w:val="000000"/>
          <w:kern w:val="0"/>
          <w:sz w:val="28"/>
          <w:szCs w:val="28"/>
        </w:rPr>
        <w:t>4</w:t>
      </w:r>
      <w:r>
        <w:rPr>
          <w:rFonts w:ascii="??_GB2312" w:eastAsia="Times New Roman" w:hAnsi="none" w:cs="Times New Roman"/>
          <w:color w:val="000000"/>
          <w:kern w:val="0"/>
          <w:sz w:val="28"/>
          <w:szCs w:val="28"/>
        </w:rPr>
        <w:t>、具有一定的组织、协调和管理能力。</w:t>
      </w:r>
    </w:p>
    <w:p w:rsidR="00DB77C7" w:rsidRDefault="005E3D8D">
      <w:pPr>
        <w:pStyle w:val="a7"/>
        <w:widowControl/>
        <w:spacing w:before="100" w:after="100" w:line="480" w:lineRule="exact"/>
        <w:ind w:firstLineChars="200" w:firstLine="562"/>
        <w:jc w:val="center"/>
        <w:rPr>
          <w:rStyle w:val="a8"/>
          <w:rFonts w:ascii="??_GB2312" w:eastAsia="Times New Roman" w:hAnsi="none"/>
          <w:color w:val="000000"/>
          <w:sz w:val="28"/>
          <w:szCs w:val="28"/>
        </w:rPr>
      </w:pPr>
      <w:r>
        <w:rPr>
          <w:rStyle w:val="a8"/>
          <w:rFonts w:ascii="??_GB2312" w:eastAsia="Times New Roman" w:hAnsi="none"/>
          <w:color w:val="000000"/>
          <w:sz w:val="28"/>
          <w:szCs w:val="28"/>
        </w:rPr>
        <w:t>第三章</w:t>
      </w:r>
      <w:r>
        <w:rPr>
          <w:rStyle w:val="a8"/>
          <w:rFonts w:ascii="??_GB2312" w:eastAsia="Times New Roman" w:hAnsi="none"/>
          <w:color w:val="000000"/>
          <w:sz w:val="28"/>
          <w:szCs w:val="28"/>
        </w:rPr>
        <w:t xml:space="preserve"> </w:t>
      </w:r>
      <w:r>
        <w:rPr>
          <w:rStyle w:val="a8"/>
          <w:rFonts w:ascii="??_GB2312" w:eastAsia="Times New Roman" w:hAnsi="none" w:hint="eastAsia"/>
          <w:color w:val="000000"/>
          <w:sz w:val="28"/>
          <w:szCs w:val="28"/>
        </w:rPr>
        <w:t>实验实训中心</w:t>
      </w:r>
      <w:r>
        <w:rPr>
          <w:rStyle w:val="a8"/>
          <w:rFonts w:ascii="??_GB2312" w:eastAsia="Times New Roman" w:hAnsi="none"/>
          <w:color w:val="000000"/>
          <w:sz w:val="28"/>
          <w:szCs w:val="28"/>
        </w:rPr>
        <w:t>工作职责</w:t>
      </w:r>
    </w:p>
    <w:p w:rsidR="00DB77C7" w:rsidRDefault="005E3D8D">
      <w:pPr>
        <w:pStyle w:val="a7"/>
        <w:widowControl/>
        <w:spacing w:before="100" w:after="100" w:line="480" w:lineRule="exact"/>
        <w:ind w:firstLine="480"/>
        <w:rPr>
          <w:rStyle w:val="a8"/>
          <w:rFonts w:ascii="??_GB2312" w:eastAsia="Times New Roman" w:hAnsi="none"/>
          <w:b w:val="0"/>
          <w:bCs w:val="0"/>
          <w:color w:val="000000"/>
          <w:sz w:val="28"/>
          <w:szCs w:val="28"/>
        </w:rPr>
      </w:pPr>
      <w:r>
        <w:rPr>
          <w:rStyle w:val="a8"/>
          <w:rFonts w:ascii="??_GB2312" w:eastAsia="Times New Roman" w:hAnsi="none"/>
          <w:color w:val="000000"/>
          <w:sz w:val="28"/>
          <w:szCs w:val="28"/>
        </w:rPr>
        <w:t>第六条</w:t>
      </w:r>
      <w:r>
        <w:rPr>
          <w:rStyle w:val="a8"/>
          <w:rFonts w:ascii="??_GB2312" w:eastAsia="Times New Roman" w:hAnsi="none" w:hint="eastAsia"/>
          <w:color w:val="000000"/>
          <w:sz w:val="28"/>
          <w:szCs w:val="28"/>
        </w:rPr>
        <w:t xml:space="preserve">  </w:t>
      </w:r>
      <w:r>
        <w:rPr>
          <w:rStyle w:val="a8"/>
          <w:rFonts w:ascii="??_GB2312" w:eastAsia="Times New Roman" w:hAnsi="none" w:hint="eastAsia"/>
          <w:b w:val="0"/>
          <w:bCs w:val="0"/>
          <w:color w:val="000000"/>
          <w:sz w:val="28"/>
          <w:szCs w:val="28"/>
        </w:rPr>
        <w:t>根据学校及上级部门有关的政策、方针、法规、条例等，结合本中心的实际情况，建立、健全本中心的各项管理规章制度，学院实验室工作人员的岗位责任制度，并负责监督实施和考核。</w:t>
      </w:r>
    </w:p>
    <w:p w:rsidR="00DB77C7" w:rsidRDefault="005E3D8D">
      <w:pPr>
        <w:pStyle w:val="a7"/>
        <w:widowControl/>
        <w:spacing w:before="100" w:after="100" w:line="480" w:lineRule="exact"/>
        <w:ind w:firstLine="480"/>
        <w:rPr>
          <w:rStyle w:val="a8"/>
          <w:rFonts w:ascii="??_GB2312" w:eastAsia="Times New Roman" w:hAnsi="none"/>
          <w:b w:val="0"/>
          <w:bCs w:val="0"/>
          <w:color w:val="000000"/>
          <w:sz w:val="28"/>
          <w:szCs w:val="28"/>
        </w:rPr>
      </w:pPr>
      <w:r>
        <w:rPr>
          <w:rStyle w:val="a8"/>
          <w:rFonts w:ascii="??_GB2312" w:eastAsia="Times New Roman" w:hAnsi="none"/>
          <w:color w:val="000000"/>
          <w:sz w:val="28"/>
          <w:szCs w:val="28"/>
        </w:rPr>
        <w:lastRenderedPageBreak/>
        <w:t>第七条</w:t>
      </w:r>
      <w:r>
        <w:rPr>
          <w:rStyle w:val="a8"/>
          <w:rFonts w:ascii="??_GB2312" w:eastAsia="Times New Roman" w:hAnsi="none" w:hint="eastAsia"/>
          <w:color w:val="000000"/>
          <w:sz w:val="28"/>
          <w:szCs w:val="28"/>
        </w:rPr>
        <w:t xml:space="preserve"> </w:t>
      </w:r>
      <w:r>
        <w:rPr>
          <w:rStyle w:val="a8"/>
          <w:rFonts w:ascii="??_GB2312" w:eastAsia="Times New Roman" w:hAnsi="none" w:hint="eastAsia"/>
          <w:b w:val="0"/>
          <w:bCs w:val="0"/>
          <w:color w:val="000000"/>
          <w:sz w:val="28"/>
          <w:szCs w:val="28"/>
        </w:rPr>
        <w:t>加强实验室、实训基地的规范化、现代化和科学化的管理。负责实验室信息化管理建设，落实学校实验室固定资产管理规定。</w:t>
      </w:r>
    </w:p>
    <w:p w:rsidR="00DB77C7" w:rsidRDefault="005E3D8D">
      <w:pPr>
        <w:pStyle w:val="a7"/>
        <w:widowControl/>
        <w:spacing w:before="100" w:after="100" w:line="480" w:lineRule="exact"/>
        <w:ind w:firstLine="480"/>
        <w:rPr>
          <w:rStyle w:val="a8"/>
          <w:rFonts w:ascii="??_GB2312" w:eastAsia="Times New Roman" w:hAnsi="none"/>
          <w:color w:val="000000"/>
          <w:sz w:val="28"/>
          <w:szCs w:val="28"/>
        </w:rPr>
      </w:pPr>
      <w:r>
        <w:rPr>
          <w:rStyle w:val="a8"/>
          <w:rFonts w:ascii="??_GB2312" w:eastAsia="Times New Roman" w:hAnsi="none"/>
          <w:color w:val="000000"/>
          <w:sz w:val="28"/>
          <w:szCs w:val="28"/>
        </w:rPr>
        <w:t>第八条</w:t>
      </w:r>
      <w:r>
        <w:rPr>
          <w:rStyle w:val="a8"/>
          <w:rFonts w:ascii="??_GB2312" w:eastAsia="Times New Roman" w:hAnsi="none" w:hint="eastAsia"/>
          <w:color w:val="000000"/>
          <w:sz w:val="28"/>
          <w:szCs w:val="28"/>
        </w:rPr>
        <w:t xml:space="preserve"> </w:t>
      </w:r>
      <w:r>
        <w:rPr>
          <w:rStyle w:val="a8"/>
          <w:rFonts w:ascii="??_GB2312" w:eastAsia="Times New Roman" w:hAnsi="none"/>
          <w:color w:val="000000"/>
          <w:sz w:val="28"/>
          <w:szCs w:val="28"/>
        </w:rPr>
        <w:t> </w:t>
      </w:r>
      <w:r>
        <w:rPr>
          <w:rFonts w:ascii="??_GB2312" w:hAnsi="none" w:hint="eastAsia"/>
          <w:color w:val="000000"/>
          <w:sz w:val="28"/>
          <w:szCs w:val="28"/>
          <w:lang w:bidi="ar"/>
        </w:rPr>
        <w:t>落实学院实验室</w:t>
      </w:r>
      <w:r>
        <w:rPr>
          <w:rFonts w:ascii="??_GB2312" w:hAnsi="none" w:hint="eastAsia"/>
          <w:color w:val="000000"/>
          <w:sz w:val="28"/>
          <w:szCs w:val="28"/>
          <w:lang w:bidi="ar"/>
        </w:rPr>
        <w:t>各项安全工作。开展经常性安全检查，控制关键要害部位，及时落实安全措施，整改隐患，防止事故发生。</w:t>
      </w:r>
    </w:p>
    <w:p w:rsidR="00DB77C7" w:rsidRDefault="005E3D8D">
      <w:pPr>
        <w:pStyle w:val="a7"/>
        <w:widowControl/>
        <w:spacing w:before="100" w:after="100" w:line="480" w:lineRule="exact"/>
        <w:ind w:firstLine="480"/>
        <w:rPr>
          <w:rStyle w:val="a8"/>
          <w:rFonts w:ascii="??_GB2312" w:eastAsia="Times New Roman" w:hAnsi="none"/>
          <w:b w:val="0"/>
          <w:bCs w:val="0"/>
          <w:color w:val="000000"/>
          <w:sz w:val="28"/>
          <w:szCs w:val="28"/>
        </w:rPr>
      </w:pPr>
      <w:r>
        <w:rPr>
          <w:rStyle w:val="a8"/>
          <w:rFonts w:ascii="??_GB2312" w:eastAsia="Times New Roman" w:hAnsi="none"/>
          <w:color w:val="000000"/>
          <w:sz w:val="28"/>
          <w:szCs w:val="28"/>
        </w:rPr>
        <w:t>第九条</w:t>
      </w:r>
      <w:r>
        <w:rPr>
          <w:rStyle w:val="a8"/>
          <w:rFonts w:ascii="??_GB2312" w:eastAsia="Times New Roman" w:hAnsi="none" w:hint="eastAsia"/>
          <w:color w:val="000000"/>
          <w:sz w:val="28"/>
          <w:szCs w:val="28"/>
        </w:rPr>
        <w:t xml:space="preserve"> </w:t>
      </w:r>
      <w:r>
        <w:rPr>
          <w:rFonts w:ascii="??_GB2312" w:hAnsi="none" w:hint="eastAsia"/>
          <w:color w:val="000000"/>
          <w:sz w:val="28"/>
          <w:szCs w:val="28"/>
          <w:lang w:bidi="ar"/>
        </w:rPr>
        <w:t>加强大型、精密贵重仪器设备的管理，</w:t>
      </w:r>
      <w:r>
        <w:rPr>
          <w:rFonts w:ascii="??_GB2312" w:hAnsi="none" w:hint="eastAsia"/>
          <w:color w:val="000000"/>
          <w:sz w:val="28"/>
          <w:szCs w:val="28"/>
          <w:lang w:bidi="ar"/>
        </w:rPr>
        <w:t>督促各实验室</w:t>
      </w:r>
      <w:r>
        <w:rPr>
          <w:rFonts w:ascii="??_GB2312" w:hAnsi="none" w:hint="eastAsia"/>
          <w:color w:val="000000"/>
          <w:sz w:val="28"/>
          <w:szCs w:val="28"/>
          <w:lang w:bidi="ar"/>
        </w:rPr>
        <w:t>制定精密贵重仪器和大型设备的操作规程，保证大型精密仪器的使用率。</w:t>
      </w:r>
    </w:p>
    <w:p w:rsidR="00DB77C7" w:rsidRDefault="005E3D8D">
      <w:pPr>
        <w:widowControl/>
        <w:spacing w:line="480" w:lineRule="exact"/>
        <w:ind w:firstLineChars="200" w:firstLine="562"/>
        <w:jc w:val="left"/>
        <w:rPr>
          <w:rStyle w:val="a8"/>
          <w:rFonts w:ascii="??_GB2312" w:eastAsia="Times New Roman" w:hAnsi="none" w:cs="Times New Roman"/>
          <w:b w:val="0"/>
          <w:bCs w:val="0"/>
          <w:color w:val="000000"/>
          <w:kern w:val="0"/>
          <w:sz w:val="28"/>
          <w:szCs w:val="28"/>
        </w:rPr>
      </w:pPr>
      <w:r>
        <w:rPr>
          <w:rStyle w:val="a8"/>
          <w:rFonts w:ascii="宋体" w:hAnsi="宋体" w:cs="仿宋_GB2312" w:hint="eastAsia"/>
          <w:color w:val="000000"/>
          <w:kern w:val="0"/>
          <w:sz w:val="28"/>
          <w:szCs w:val="28"/>
        </w:rPr>
        <w:t>第十条</w:t>
      </w:r>
      <w:r>
        <w:rPr>
          <w:rStyle w:val="a8"/>
          <w:rFonts w:ascii="宋体" w:hAnsi="宋体" w:cs="仿宋_GB2312" w:hint="eastAsia"/>
          <w:color w:val="000000"/>
          <w:kern w:val="0"/>
          <w:sz w:val="28"/>
          <w:szCs w:val="28"/>
        </w:rPr>
        <w:t xml:space="preserve">  </w:t>
      </w:r>
      <w:r>
        <w:rPr>
          <w:rStyle w:val="a8"/>
          <w:rFonts w:ascii="??_GB2312" w:eastAsia="Times New Roman" w:hAnsi="none" w:cs="Times New Roman" w:hint="eastAsia"/>
          <w:b w:val="0"/>
          <w:bCs w:val="0"/>
          <w:color w:val="000000"/>
          <w:kern w:val="0"/>
          <w:sz w:val="28"/>
          <w:szCs w:val="28"/>
        </w:rPr>
        <w:t>协助院分管领导完成实验、实训计划的制定，安排与实验（实训）课程相应的实验室（实训基地），保证实验（实训）正常进行，定期检查实验室（实训基地）教学情况、实验技术人员工作情况以及实验（实训）课程实际开出情况，并检查情况定期向学院分管领导汇报。</w:t>
      </w:r>
    </w:p>
    <w:p w:rsidR="00DB77C7" w:rsidRDefault="005E3D8D">
      <w:pPr>
        <w:widowControl/>
        <w:spacing w:line="480" w:lineRule="exact"/>
        <w:ind w:firstLineChars="200" w:firstLine="562"/>
        <w:jc w:val="left"/>
        <w:rPr>
          <w:rStyle w:val="a8"/>
          <w:rFonts w:ascii="??_GB2312" w:eastAsia="Times New Roman" w:hAnsi="none" w:cs="Times New Roman"/>
          <w:b w:val="0"/>
          <w:bCs w:val="0"/>
          <w:color w:val="000000"/>
          <w:kern w:val="0"/>
          <w:sz w:val="28"/>
          <w:szCs w:val="28"/>
        </w:rPr>
      </w:pPr>
      <w:r>
        <w:rPr>
          <w:rStyle w:val="a8"/>
          <w:rFonts w:ascii="宋体" w:hAnsi="宋体" w:cs="仿宋_GB2312" w:hint="eastAsia"/>
          <w:color w:val="000000"/>
          <w:kern w:val="0"/>
          <w:sz w:val="28"/>
          <w:szCs w:val="28"/>
        </w:rPr>
        <w:t xml:space="preserve"> </w:t>
      </w:r>
      <w:r>
        <w:rPr>
          <w:rStyle w:val="a8"/>
          <w:rFonts w:ascii="宋体" w:hAnsi="宋体" w:cs="仿宋_GB2312" w:hint="eastAsia"/>
          <w:color w:val="000000"/>
          <w:kern w:val="0"/>
          <w:sz w:val="28"/>
          <w:szCs w:val="28"/>
        </w:rPr>
        <w:t>第十一条</w:t>
      </w:r>
      <w:r>
        <w:rPr>
          <w:rStyle w:val="a8"/>
          <w:rFonts w:ascii="宋体" w:hAnsi="宋体" w:cs="仿宋_GB2312" w:hint="eastAsia"/>
          <w:color w:val="000000"/>
          <w:kern w:val="0"/>
          <w:sz w:val="28"/>
          <w:szCs w:val="28"/>
        </w:rPr>
        <w:t xml:space="preserve"> </w:t>
      </w:r>
      <w:r>
        <w:rPr>
          <w:rFonts w:ascii="??_GB2312" w:hAnsi="none" w:cs="Times New Roman" w:hint="eastAsia"/>
          <w:color w:val="000000"/>
          <w:kern w:val="0"/>
          <w:sz w:val="28"/>
          <w:szCs w:val="28"/>
          <w:lang w:bidi="ar"/>
        </w:rPr>
        <w:t>在</w:t>
      </w:r>
      <w:r>
        <w:rPr>
          <w:rFonts w:ascii="??_GB2312" w:hAnsi="none" w:cs="Times New Roman" w:hint="eastAsia"/>
          <w:color w:val="000000"/>
          <w:kern w:val="0"/>
          <w:sz w:val="28"/>
          <w:szCs w:val="28"/>
          <w:lang w:bidi="ar"/>
        </w:rPr>
        <w:t>院分管领导下制定每学期实验室（实训基地）的</w:t>
      </w:r>
      <w:r>
        <w:rPr>
          <w:rFonts w:ascii="??_GB2312" w:hAnsi="none" w:cs="Times New Roman" w:hint="eastAsia"/>
          <w:color w:val="000000"/>
          <w:kern w:val="0"/>
          <w:sz w:val="28"/>
          <w:szCs w:val="28"/>
          <w:lang w:bidi="ar"/>
        </w:rPr>
        <w:t>低值易耗品</w:t>
      </w:r>
      <w:r>
        <w:rPr>
          <w:rFonts w:ascii="??_GB2312" w:hAnsi="none" w:cs="Times New Roman" w:hint="eastAsia"/>
          <w:color w:val="000000"/>
          <w:kern w:val="0"/>
          <w:sz w:val="28"/>
          <w:szCs w:val="28"/>
          <w:lang w:bidi="ar"/>
        </w:rPr>
        <w:t>采购、</w:t>
      </w:r>
      <w:r>
        <w:rPr>
          <w:rFonts w:ascii="??_GB2312" w:hAnsi="none" w:cs="Times New Roman" w:hint="eastAsia"/>
          <w:color w:val="000000"/>
          <w:kern w:val="0"/>
          <w:sz w:val="28"/>
          <w:szCs w:val="28"/>
          <w:lang w:bidi="ar"/>
        </w:rPr>
        <w:t>危险化学品采购、</w:t>
      </w:r>
      <w:r>
        <w:rPr>
          <w:rFonts w:ascii="??_GB2312" w:hAnsi="none" w:cs="Times New Roman" w:hint="eastAsia"/>
          <w:color w:val="000000"/>
          <w:kern w:val="0"/>
          <w:sz w:val="28"/>
          <w:szCs w:val="28"/>
          <w:lang w:bidi="ar"/>
        </w:rPr>
        <w:t>仪器设备维修等计划，并严格按照制定的计划进行</w:t>
      </w:r>
      <w:r>
        <w:rPr>
          <w:rFonts w:ascii="??_GB2312" w:hAnsi="none" w:cs="Times New Roman" w:hint="eastAsia"/>
          <w:color w:val="000000"/>
          <w:kern w:val="0"/>
          <w:sz w:val="28"/>
          <w:szCs w:val="28"/>
          <w:lang w:bidi="ar"/>
        </w:rPr>
        <w:t>申报</w:t>
      </w:r>
      <w:r>
        <w:rPr>
          <w:rFonts w:ascii="??_GB2312" w:hAnsi="none" w:cs="Times New Roman" w:hint="eastAsia"/>
          <w:color w:val="000000"/>
          <w:kern w:val="0"/>
          <w:sz w:val="28"/>
          <w:szCs w:val="28"/>
          <w:lang w:bidi="ar"/>
        </w:rPr>
        <w:t>采购、发放和使用监督。</w:t>
      </w:r>
    </w:p>
    <w:p w:rsidR="00DB77C7" w:rsidRDefault="005E3D8D">
      <w:pPr>
        <w:widowControl/>
        <w:spacing w:line="480" w:lineRule="exact"/>
        <w:ind w:firstLineChars="200" w:firstLine="562"/>
        <w:jc w:val="center"/>
        <w:rPr>
          <w:rStyle w:val="a8"/>
          <w:rFonts w:ascii="宋体" w:hAnsi="宋体" w:cs="仿宋_GB2312"/>
          <w:color w:val="000000"/>
          <w:kern w:val="0"/>
          <w:sz w:val="28"/>
          <w:szCs w:val="28"/>
        </w:rPr>
      </w:pPr>
      <w:r>
        <w:rPr>
          <w:rStyle w:val="a8"/>
          <w:rFonts w:ascii="??_GB2312" w:eastAsia="Times New Roman" w:hAnsi="none" w:cs="Times New Roman"/>
          <w:color w:val="000000"/>
          <w:kern w:val="0"/>
          <w:sz w:val="28"/>
          <w:szCs w:val="28"/>
        </w:rPr>
        <w:t>第</w:t>
      </w:r>
      <w:r>
        <w:rPr>
          <w:rStyle w:val="a8"/>
          <w:rFonts w:ascii="宋体" w:hAnsi="宋体" w:cs="宋体" w:hint="eastAsia"/>
          <w:color w:val="000000"/>
          <w:kern w:val="0"/>
          <w:sz w:val="28"/>
          <w:szCs w:val="28"/>
        </w:rPr>
        <w:t>四</w:t>
      </w:r>
      <w:r>
        <w:rPr>
          <w:rStyle w:val="a8"/>
          <w:rFonts w:ascii="??_GB2312" w:eastAsia="Times New Roman" w:hAnsi="none" w:cs="Times New Roman"/>
          <w:color w:val="000000"/>
          <w:kern w:val="0"/>
          <w:sz w:val="28"/>
          <w:szCs w:val="28"/>
        </w:rPr>
        <w:t>章</w:t>
      </w:r>
      <w:r>
        <w:rPr>
          <w:rStyle w:val="a8"/>
          <w:rFonts w:ascii="??_GB2312" w:hAnsi="none" w:cs="Times New Roman" w:hint="eastAsia"/>
          <w:color w:val="000000"/>
          <w:kern w:val="0"/>
          <w:sz w:val="28"/>
          <w:szCs w:val="28"/>
        </w:rPr>
        <w:t xml:space="preserve"> </w:t>
      </w:r>
      <w:r>
        <w:rPr>
          <w:rStyle w:val="a8"/>
          <w:rFonts w:ascii="??_GB2312" w:eastAsia="Times New Roman" w:hAnsi="none" w:cs="Times New Roman" w:hint="eastAsia"/>
          <w:color w:val="000000"/>
          <w:kern w:val="0"/>
          <w:sz w:val="28"/>
          <w:szCs w:val="28"/>
        </w:rPr>
        <w:t>实验实训中心</w:t>
      </w:r>
      <w:r>
        <w:rPr>
          <w:rStyle w:val="a8"/>
          <w:rFonts w:ascii="??_GB2312" w:eastAsia="Times New Roman" w:hAnsi="none" w:cs="Times New Roman"/>
          <w:color w:val="000000"/>
          <w:kern w:val="0"/>
          <w:sz w:val="28"/>
          <w:szCs w:val="28"/>
        </w:rPr>
        <w:t>工作</w:t>
      </w:r>
      <w:r>
        <w:rPr>
          <w:rStyle w:val="a8"/>
          <w:rFonts w:ascii="??_GB2312" w:hAnsi="none" w:cs="Times New Roman" w:hint="eastAsia"/>
          <w:color w:val="000000"/>
          <w:kern w:val="0"/>
          <w:sz w:val="28"/>
          <w:szCs w:val="28"/>
        </w:rPr>
        <w:t>主任</w:t>
      </w:r>
      <w:r>
        <w:rPr>
          <w:rStyle w:val="a8"/>
          <w:rFonts w:ascii="??_GB2312" w:eastAsia="Times New Roman" w:hAnsi="none" w:cs="Times New Roman"/>
          <w:color w:val="000000"/>
          <w:kern w:val="0"/>
          <w:sz w:val="28"/>
          <w:szCs w:val="28"/>
        </w:rPr>
        <w:t>职责</w:t>
      </w:r>
    </w:p>
    <w:p w:rsidR="00DB77C7" w:rsidRDefault="005E3D8D">
      <w:pPr>
        <w:widowControl/>
        <w:spacing w:line="480" w:lineRule="exact"/>
        <w:ind w:firstLineChars="200" w:firstLine="562"/>
        <w:jc w:val="left"/>
        <w:rPr>
          <w:rStyle w:val="a8"/>
          <w:rFonts w:ascii="??_GB2312" w:eastAsia="Times New Roman" w:hAnsi="none" w:cs="Times New Roman"/>
          <w:b w:val="0"/>
          <w:bCs w:val="0"/>
          <w:color w:val="000000"/>
          <w:kern w:val="0"/>
          <w:sz w:val="28"/>
          <w:szCs w:val="28"/>
        </w:rPr>
      </w:pPr>
      <w:r>
        <w:rPr>
          <w:rFonts w:ascii="宋体" w:hAnsi="宋体" w:cs="宋体" w:hint="eastAsia"/>
          <w:b/>
          <w:bCs/>
          <w:color w:val="000000"/>
          <w:kern w:val="0"/>
          <w:sz w:val="28"/>
          <w:szCs w:val="28"/>
        </w:rPr>
        <w:t>第十</w:t>
      </w:r>
      <w:r>
        <w:rPr>
          <w:rStyle w:val="a8"/>
          <w:rFonts w:ascii="宋体" w:hAnsi="宋体" w:cs="仿宋_GB2312" w:hint="eastAsia"/>
          <w:color w:val="000000"/>
          <w:kern w:val="0"/>
          <w:sz w:val="28"/>
          <w:szCs w:val="28"/>
        </w:rPr>
        <w:t>二</w:t>
      </w:r>
      <w:r>
        <w:rPr>
          <w:rFonts w:ascii="宋体" w:hAnsi="宋体" w:cs="宋体" w:hint="eastAsia"/>
          <w:b/>
          <w:bCs/>
          <w:color w:val="000000"/>
          <w:kern w:val="0"/>
          <w:sz w:val="28"/>
          <w:szCs w:val="28"/>
        </w:rPr>
        <w:t>条</w:t>
      </w:r>
      <w:r>
        <w:rPr>
          <w:rStyle w:val="a8"/>
          <w:rFonts w:ascii="宋体" w:hAnsi="宋体" w:cs="仿宋_GB2312" w:hint="eastAsia"/>
          <w:color w:val="000000"/>
          <w:kern w:val="0"/>
          <w:sz w:val="28"/>
          <w:szCs w:val="28"/>
        </w:rPr>
        <w:t xml:space="preserve"> </w:t>
      </w:r>
      <w:r>
        <w:rPr>
          <w:rFonts w:ascii="??_GB2312" w:eastAsia="Times New Roman" w:hAnsi="none" w:cs="Times New Roman"/>
          <w:color w:val="000000"/>
          <w:kern w:val="0"/>
          <w:sz w:val="28"/>
          <w:szCs w:val="28"/>
        </w:rPr>
        <w:t>负责</w:t>
      </w:r>
      <w:r>
        <w:rPr>
          <w:rStyle w:val="a8"/>
          <w:rFonts w:ascii="??_GB2312" w:eastAsia="Times New Roman" w:hAnsi="none" w:cs="Times New Roman" w:hint="eastAsia"/>
          <w:b w:val="0"/>
          <w:bCs w:val="0"/>
          <w:color w:val="000000"/>
          <w:kern w:val="0"/>
          <w:sz w:val="28"/>
          <w:szCs w:val="28"/>
        </w:rPr>
        <w:t>实验实训中心全面工作，</w:t>
      </w:r>
      <w:r>
        <w:rPr>
          <w:rStyle w:val="a8"/>
          <w:rFonts w:ascii="??_GB2312" w:eastAsia="Times New Roman" w:hAnsi="none" w:cs="Times New Roman" w:hint="eastAsia"/>
          <w:b w:val="0"/>
          <w:bCs w:val="0"/>
          <w:color w:val="000000"/>
          <w:kern w:val="0"/>
          <w:sz w:val="28"/>
          <w:szCs w:val="28"/>
        </w:rPr>
        <w:t> </w:t>
      </w:r>
      <w:r>
        <w:rPr>
          <w:rStyle w:val="a8"/>
          <w:rFonts w:ascii="??_GB2312" w:eastAsia="Times New Roman" w:hAnsi="none" w:cs="Times New Roman" w:hint="eastAsia"/>
          <w:b w:val="0"/>
          <w:bCs w:val="0"/>
          <w:color w:val="000000"/>
          <w:kern w:val="0"/>
          <w:sz w:val="28"/>
          <w:szCs w:val="28"/>
        </w:rPr>
        <w:t>根据学校、学院的发展规划，协助院分管领导负责制定实验实训中心的发展规划、实验技术人员配备计划，年度实验设备仪器购买计划以及年度工作计划等。</w:t>
      </w:r>
    </w:p>
    <w:p w:rsidR="00DB77C7" w:rsidRDefault="005E3D8D">
      <w:pPr>
        <w:widowControl/>
        <w:spacing w:line="480" w:lineRule="exact"/>
        <w:ind w:firstLineChars="200" w:firstLine="562"/>
        <w:jc w:val="left"/>
        <w:rPr>
          <w:rFonts w:ascii="??_GB2312" w:hAnsi="none" w:cs="Times New Roman"/>
          <w:color w:val="000000"/>
          <w:kern w:val="0"/>
          <w:sz w:val="28"/>
          <w:szCs w:val="28"/>
          <w:lang w:bidi="ar"/>
        </w:rPr>
      </w:pPr>
      <w:r>
        <w:rPr>
          <w:rStyle w:val="a8"/>
          <w:rFonts w:ascii="宋体" w:hAnsi="宋体" w:cs="仿宋_GB2312" w:hint="eastAsia"/>
          <w:color w:val="000000"/>
          <w:kern w:val="0"/>
          <w:sz w:val="28"/>
          <w:szCs w:val="28"/>
        </w:rPr>
        <w:t>第十三条</w:t>
      </w:r>
      <w:r>
        <w:rPr>
          <w:rStyle w:val="a8"/>
          <w:rFonts w:ascii="宋体" w:hAnsi="宋体" w:cs="仿宋_GB2312" w:hint="eastAsia"/>
          <w:color w:val="000000"/>
          <w:kern w:val="0"/>
          <w:sz w:val="28"/>
          <w:szCs w:val="28"/>
        </w:rPr>
        <w:t xml:space="preserve"> </w:t>
      </w:r>
      <w:r>
        <w:rPr>
          <w:rFonts w:ascii="??_GB2312" w:hAnsi="none" w:cs="Times New Roman" w:hint="eastAsia"/>
          <w:color w:val="000000"/>
          <w:kern w:val="0"/>
          <w:sz w:val="28"/>
          <w:szCs w:val="28"/>
          <w:lang w:bidi="ar"/>
        </w:rPr>
        <w:t>负责实验（实训）教学、安全卫生、人文环境、工作进展的检查、总结和评比活动。</w:t>
      </w:r>
    </w:p>
    <w:p w:rsidR="00DB77C7" w:rsidRDefault="005E3D8D">
      <w:pPr>
        <w:widowControl/>
        <w:spacing w:line="480" w:lineRule="exact"/>
        <w:ind w:firstLineChars="200" w:firstLine="562"/>
        <w:jc w:val="left"/>
        <w:rPr>
          <w:rFonts w:ascii="??_GB2312" w:eastAsia="Times New Roman" w:hAnsi="none" w:cs="Times New Roman"/>
          <w:color w:val="000000"/>
          <w:kern w:val="0"/>
          <w:sz w:val="28"/>
          <w:szCs w:val="28"/>
        </w:rPr>
      </w:pPr>
      <w:r>
        <w:rPr>
          <w:rStyle w:val="a8"/>
          <w:rFonts w:ascii="宋体" w:hAnsi="宋体" w:cs="仿宋_GB2312" w:hint="eastAsia"/>
          <w:color w:val="000000"/>
          <w:kern w:val="0"/>
          <w:sz w:val="28"/>
          <w:szCs w:val="28"/>
        </w:rPr>
        <w:t>第十四条</w:t>
      </w:r>
      <w:r>
        <w:rPr>
          <w:rStyle w:val="a8"/>
          <w:rFonts w:ascii="宋体" w:hAnsi="宋体" w:cs="仿宋_GB2312" w:hint="eastAsia"/>
          <w:color w:val="000000"/>
          <w:kern w:val="0"/>
          <w:sz w:val="28"/>
          <w:szCs w:val="28"/>
        </w:rPr>
        <w:t xml:space="preserve"> </w:t>
      </w:r>
      <w:r>
        <w:rPr>
          <w:rFonts w:ascii="??_GB2312" w:eastAsia="Times New Roman" w:hAnsi="none" w:cs="Times New Roman"/>
          <w:color w:val="000000"/>
          <w:kern w:val="0"/>
          <w:sz w:val="28"/>
          <w:szCs w:val="28"/>
        </w:rPr>
        <w:t>对教师的</w:t>
      </w:r>
      <w:r>
        <w:rPr>
          <w:rFonts w:ascii="??_GB2312" w:hAnsi="none" w:cs="Times New Roman" w:hint="eastAsia"/>
          <w:color w:val="000000"/>
          <w:kern w:val="0"/>
          <w:sz w:val="28"/>
          <w:szCs w:val="28"/>
        </w:rPr>
        <w:t>实验</w:t>
      </w:r>
      <w:r>
        <w:rPr>
          <w:rFonts w:ascii="??_GB2312" w:eastAsia="Times New Roman" w:hAnsi="none" w:cs="Times New Roman"/>
          <w:color w:val="000000"/>
          <w:kern w:val="0"/>
          <w:sz w:val="28"/>
          <w:szCs w:val="28"/>
        </w:rPr>
        <w:t>教学事故或教学质量上出现的严重问题配合学院（部、中心）和学校进行调查、处理。</w:t>
      </w:r>
    </w:p>
    <w:p w:rsidR="00DB77C7" w:rsidRDefault="005E3D8D">
      <w:pPr>
        <w:widowControl/>
        <w:spacing w:line="480" w:lineRule="exact"/>
        <w:ind w:firstLine="643"/>
        <w:jc w:val="left"/>
        <w:rPr>
          <w:rFonts w:ascii="none" w:hAnsi="none" w:cs="none"/>
          <w:color w:val="333333"/>
          <w:sz w:val="28"/>
          <w:szCs w:val="28"/>
        </w:rPr>
      </w:pPr>
      <w:r>
        <w:rPr>
          <w:rStyle w:val="a8"/>
          <w:rFonts w:ascii="宋体" w:hAnsi="宋体" w:cs="仿宋_GB2312" w:hint="eastAsia"/>
          <w:color w:val="000000"/>
          <w:kern w:val="0"/>
          <w:sz w:val="28"/>
          <w:szCs w:val="28"/>
        </w:rPr>
        <w:t>第十五条</w:t>
      </w:r>
      <w:r>
        <w:rPr>
          <w:rStyle w:val="a8"/>
          <w:rFonts w:ascii="宋体" w:hAnsi="宋体" w:cs="仿宋_GB2312" w:hint="eastAsia"/>
          <w:color w:val="000000"/>
          <w:kern w:val="0"/>
          <w:sz w:val="28"/>
          <w:szCs w:val="28"/>
        </w:rPr>
        <w:t xml:space="preserve"> </w:t>
      </w:r>
      <w:r>
        <w:rPr>
          <w:rFonts w:ascii="??_GB2312" w:eastAsia="Times New Roman" w:hAnsi="none" w:cs="Times New Roman"/>
          <w:color w:val="000000"/>
          <w:kern w:val="0"/>
          <w:sz w:val="28"/>
          <w:szCs w:val="28"/>
        </w:rPr>
        <w:t>有对本</w:t>
      </w:r>
      <w:r>
        <w:rPr>
          <w:rFonts w:ascii="??_GB2312" w:hAnsi="none" w:cs="Times New Roman" w:hint="eastAsia"/>
          <w:color w:val="000000"/>
          <w:kern w:val="0"/>
          <w:sz w:val="28"/>
          <w:szCs w:val="28"/>
        </w:rPr>
        <w:t>学院实验专职技术</w:t>
      </w:r>
      <w:r>
        <w:rPr>
          <w:rFonts w:ascii="??_GB2312" w:eastAsia="Times New Roman" w:hAnsi="none" w:cs="Times New Roman"/>
          <w:color w:val="000000"/>
          <w:kern w:val="0"/>
          <w:sz w:val="28"/>
          <w:szCs w:val="28"/>
        </w:rPr>
        <w:t>人员定编、定职、晋级、聘任、进修、攻读学位、奖惩和调动的初审权和建议权；</w:t>
      </w:r>
      <w:r>
        <w:rPr>
          <w:rFonts w:ascii="??_GB2312" w:hAnsi="none" w:cs="Times New Roman" w:hint="eastAsia"/>
          <w:color w:val="000000"/>
          <w:kern w:val="0"/>
          <w:sz w:val="28"/>
          <w:szCs w:val="28"/>
        </w:rPr>
        <w:t>以及实验专职技术</w:t>
      </w:r>
      <w:r>
        <w:rPr>
          <w:rFonts w:ascii="??_GB2312" w:eastAsia="Times New Roman" w:hAnsi="none" w:cs="Times New Roman"/>
          <w:color w:val="000000"/>
          <w:kern w:val="0"/>
          <w:sz w:val="28"/>
          <w:szCs w:val="28"/>
        </w:rPr>
        <w:t>人员申报教研、科研项目立项，教师评优，教研</w:t>
      </w:r>
      <w:r>
        <w:rPr>
          <w:rFonts w:ascii="??_GB2312" w:eastAsia="Times New Roman" w:hAnsi="none" w:cs="Times New Roman"/>
          <w:color w:val="000000"/>
          <w:kern w:val="0"/>
          <w:sz w:val="28"/>
          <w:szCs w:val="28"/>
        </w:rPr>
        <w:t>、科研成果评奖等的推荐权。</w:t>
      </w:r>
    </w:p>
    <w:p w:rsidR="00DB77C7" w:rsidRDefault="005E3D8D">
      <w:pPr>
        <w:widowControl/>
        <w:spacing w:line="480" w:lineRule="exact"/>
        <w:ind w:firstLine="643"/>
        <w:jc w:val="left"/>
        <w:rPr>
          <w:rFonts w:ascii="??_GB2312" w:hAnsi="none" w:cs="Times New Roman"/>
          <w:color w:val="000000"/>
          <w:kern w:val="0"/>
          <w:sz w:val="28"/>
          <w:szCs w:val="28"/>
          <w:lang w:bidi="ar"/>
        </w:rPr>
      </w:pPr>
      <w:r>
        <w:rPr>
          <w:rStyle w:val="a8"/>
          <w:rFonts w:ascii="??_GB2312" w:eastAsia="Times New Roman" w:hAnsi="none" w:cs="Times New Roman"/>
          <w:color w:val="000000"/>
          <w:kern w:val="0"/>
          <w:sz w:val="28"/>
          <w:szCs w:val="28"/>
        </w:rPr>
        <w:t>第十</w:t>
      </w:r>
      <w:r>
        <w:rPr>
          <w:rStyle w:val="a8"/>
          <w:rFonts w:ascii="宋体" w:hAnsi="宋体" w:cs="宋体" w:hint="eastAsia"/>
          <w:color w:val="000000"/>
          <w:kern w:val="0"/>
          <w:sz w:val="28"/>
          <w:szCs w:val="28"/>
        </w:rPr>
        <w:t>六</w:t>
      </w:r>
      <w:r>
        <w:rPr>
          <w:rStyle w:val="a8"/>
          <w:rFonts w:ascii="??_GB2312" w:eastAsia="Times New Roman" w:hAnsi="none" w:cs="Times New Roman"/>
          <w:color w:val="000000"/>
          <w:kern w:val="0"/>
          <w:sz w:val="28"/>
          <w:szCs w:val="28"/>
        </w:rPr>
        <w:t>条</w:t>
      </w:r>
      <w:r>
        <w:rPr>
          <w:rStyle w:val="a8"/>
          <w:rFonts w:ascii="??_GB2312" w:hAnsi="none" w:cs="Times New Roman" w:hint="eastAsia"/>
          <w:color w:val="000000"/>
          <w:kern w:val="0"/>
          <w:sz w:val="28"/>
          <w:szCs w:val="28"/>
        </w:rPr>
        <w:t xml:space="preserve"> </w:t>
      </w:r>
      <w:r>
        <w:rPr>
          <w:rFonts w:ascii="??_GB2312" w:hAnsi="none" w:cs="Times New Roman" w:hint="eastAsia"/>
          <w:color w:val="000000"/>
          <w:kern w:val="0"/>
          <w:sz w:val="28"/>
          <w:szCs w:val="28"/>
          <w:lang w:bidi="ar"/>
        </w:rPr>
        <w:t>完成学院交给的其他工作。</w:t>
      </w:r>
    </w:p>
    <w:p w:rsidR="00DB77C7" w:rsidRDefault="005E3D8D">
      <w:pPr>
        <w:widowControl/>
        <w:spacing w:line="480" w:lineRule="exact"/>
        <w:ind w:firstLine="643"/>
        <w:jc w:val="left"/>
        <w:rPr>
          <w:rFonts w:ascii="none" w:hAnsi="none" w:cs="none"/>
          <w:color w:val="333333"/>
          <w:sz w:val="28"/>
          <w:szCs w:val="28"/>
        </w:rPr>
      </w:pPr>
      <w:r>
        <w:rPr>
          <w:rStyle w:val="a8"/>
          <w:rFonts w:ascii="??_GB2312" w:eastAsia="Times New Roman" w:hAnsi="none" w:cs="Times New Roman"/>
          <w:color w:val="000000"/>
          <w:kern w:val="0"/>
          <w:sz w:val="28"/>
          <w:szCs w:val="28"/>
        </w:rPr>
        <w:lastRenderedPageBreak/>
        <w:t>第十</w:t>
      </w:r>
      <w:r>
        <w:rPr>
          <w:rStyle w:val="a8"/>
          <w:rFonts w:ascii="??_GB2312" w:hAnsi="none" w:cs="Times New Roman" w:hint="eastAsia"/>
          <w:color w:val="000000"/>
          <w:kern w:val="0"/>
          <w:sz w:val="28"/>
          <w:szCs w:val="28"/>
        </w:rPr>
        <w:t>七</w:t>
      </w:r>
      <w:r>
        <w:rPr>
          <w:rStyle w:val="a8"/>
          <w:rFonts w:ascii="??_GB2312" w:eastAsia="Times New Roman" w:hAnsi="none" w:cs="Times New Roman"/>
          <w:color w:val="000000"/>
          <w:kern w:val="0"/>
          <w:sz w:val="28"/>
          <w:szCs w:val="28"/>
        </w:rPr>
        <w:t>条</w:t>
      </w:r>
      <w:r>
        <w:rPr>
          <w:rStyle w:val="a8"/>
          <w:rFonts w:ascii="??_GB2312" w:hAnsi="none" w:cs="Times New Roman" w:hint="eastAsia"/>
          <w:color w:val="000000"/>
          <w:kern w:val="0"/>
          <w:sz w:val="28"/>
          <w:szCs w:val="28"/>
        </w:rPr>
        <w:t xml:space="preserve"> </w:t>
      </w:r>
      <w:r>
        <w:rPr>
          <w:rFonts w:ascii="宋体" w:hAnsi="宋体" w:cs="宋体" w:hint="eastAsia"/>
          <w:color w:val="000000"/>
          <w:kern w:val="0"/>
          <w:sz w:val="28"/>
          <w:szCs w:val="28"/>
        </w:rPr>
        <w:t>担任</w:t>
      </w:r>
      <w:r>
        <w:rPr>
          <w:rStyle w:val="a8"/>
          <w:rFonts w:ascii="??_GB2312" w:eastAsia="Times New Roman" w:hAnsi="none" w:cs="Times New Roman" w:hint="eastAsia"/>
          <w:b w:val="0"/>
          <w:bCs w:val="0"/>
          <w:color w:val="000000"/>
          <w:kern w:val="0"/>
          <w:sz w:val="28"/>
          <w:szCs w:val="28"/>
        </w:rPr>
        <w:t>实验实训中心</w:t>
      </w:r>
      <w:r>
        <w:rPr>
          <w:rFonts w:ascii="宋体" w:hAnsi="宋体" w:cs="宋体" w:hint="eastAsia"/>
          <w:color w:val="000000"/>
          <w:kern w:val="0"/>
          <w:sz w:val="28"/>
          <w:szCs w:val="28"/>
        </w:rPr>
        <w:t>主任</w:t>
      </w:r>
      <w:r>
        <w:rPr>
          <w:rFonts w:ascii="宋体" w:hAnsi="宋体" w:cs="宋体" w:hint="eastAsia"/>
          <w:color w:val="000000"/>
          <w:kern w:val="0"/>
          <w:sz w:val="28"/>
          <w:szCs w:val="28"/>
        </w:rPr>
        <w:t>给予实验室管理工作量</w:t>
      </w:r>
      <w:r>
        <w:rPr>
          <w:rFonts w:ascii="宋体" w:hAnsi="宋体" w:cs="宋体" w:hint="eastAsia"/>
          <w:color w:val="000000"/>
          <w:kern w:val="0"/>
          <w:sz w:val="28"/>
          <w:szCs w:val="28"/>
        </w:rPr>
        <w:t>100</w:t>
      </w:r>
      <w:r>
        <w:rPr>
          <w:rFonts w:ascii="宋体" w:hAnsi="宋体" w:cs="宋体" w:hint="eastAsia"/>
          <w:color w:val="000000"/>
          <w:kern w:val="0"/>
          <w:sz w:val="28"/>
          <w:szCs w:val="28"/>
        </w:rPr>
        <w:t>学时补贴，</w:t>
      </w:r>
      <w:r>
        <w:rPr>
          <w:rFonts w:ascii="宋体" w:hAnsi="宋体" w:cs="宋体" w:hint="eastAsia"/>
          <w:color w:val="000000"/>
          <w:kern w:val="0"/>
          <w:sz w:val="28"/>
          <w:szCs w:val="28"/>
        </w:rPr>
        <w:t>副主任</w:t>
      </w:r>
      <w:r>
        <w:rPr>
          <w:rFonts w:ascii="宋体" w:hAnsi="宋体" w:cs="宋体" w:hint="eastAsia"/>
          <w:color w:val="000000"/>
          <w:kern w:val="0"/>
          <w:sz w:val="28"/>
          <w:szCs w:val="28"/>
        </w:rPr>
        <w:t>70</w:t>
      </w:r>
      <w:r>
        <w:rPr>
          <w:rFonts w:ascii="宋体" w:hAnsi="宋体" w:cs="宋体" w:hint="eastAsia"/>
          <w:color w:val="000000"/>
          <w:kern w:val="0"/>
          <w:sz w:val="28"/>
          <w:szCs w:val="28"/>
        </w:rPr>
        <w:t>学时补贴。</w:t>
      </w:r>
      <w:r>
        <w:rPr>
          <w:rFonts w:ascii="宋体" w:hAnsi="宋体" w:cs="宋体" w:hint="eastAsia"/>
          <w:color w:val="000000"/>
          <w:kern w:val="0"/>
          <w:sz w:val="28"/>
          <w:szCs w:val="28"/>
        </w:rPr>
        <w:t>年度考核优秀者，将另行予以奖励。</w:t>
      </w:r>
    </w:p>
    <w:p w:rsidR="00DB77C7" w:rsidRDefault="005E3D8D">
      <w:pPr>
        <w:widowControl/>
        <w:spacing w:line="480" w:lineRule="exact"/>
        <w:jc w:val="center"/>
        <w:outlineLvl w:val="0"/>
        <w:rPr>
          <w:rStyle w:val="a8"/>
          <w:rFonts w:ascii="宋体" w:hAnsi="宋体" w:cs="Times New Roman"/>
          <w:color w:val="000000"/>
          <w:kern w:val="0"/>
          <w:sz w:val="28"/>
          <w:szCs w:val="28"/>
        </w:rPr>
      </w:pPr>
      <w:r>
        <w:rPr>
          <w:rStyle w:val="a8"/>
          <w:rFonts w:ascii="宋体" w:hAnsi="宋体" w:cs="仿宋_GB2312" w:hint="eastAsia"/>
          <w:color w:val="000000"/>
          <w:kern w:val="0"/>
          <w:sz w:val="28"/>
          <w:szCs w:val="28"/>
        </w:rPr>
        <w:t>第五章</w:t>
      </w:r>
      <w:r>
        <w:rPr>
          <w:rStyle w:val="a8"/>
          <w:rFonts w:ascii="宋体" w:hAnsi="宋体" w:cs="仿宋_GB2312"/>
          <w:color w:val="000000"/>
          <w:kern w:val="0"/>
          <w:sz w:val="28"/>
          <w:szCs w:val="28"/>
        </w:rPr>
        <w:t xml:space="preserve"> </w:t>
      </w:r>
      <w:r>
        <w:rPr>
          <w:rStyle w:val="a8"/>
          <w:rFonts w:ascii="宋体" w:hAnsi="宋体" w:cs="仿宋_GB2312" w:hint="eastAsia"/>
          <w:color w:val="000000"/>
          <w:kern w:val="0"/>
          <w:sz w:val="28"/>
          <w:szCs w:val="28"/>
        </w:rPr>
        <w:t>考</w:t>
      </w:r>
      <w:r>
        <w:rPr>
          <w:rStyle w:val="a8"/>
          <w:rFonts w:ascii="宋体" w:hAnsi="宋体" w:cs="仿宋_GB2312"/>
          <w:color w:val="000000"/>
          <w:kern w:val="0"/>
          <w:sz w:val="28"/>
          <w:szCs w:val="28"/>
        </w:rPr>
        <w:t xml:space="preserve"> </w:t>
      </w:r>
      <w:r>
        <w:rPr>
          <w:rStyle w:val="a8"/>
          <w:rFonts w:ascii="宋体" w:hAnsi="宋体" w:cs="仿宋_GB2312" w:hint="eastAsia"/>
          <w:color w:val="000000"/>
          <w:kern w:val="0"/>
          <w:sz w:val="28"/>
          <w:szCs w:val="28"/>
        </w:rPr>
        <w:t>核</w:t>
      </w:r>
    </w:p>
    <w:p w:rsidR="00DB77C7" w:rsidRDefault="005E3D8D">
      <w:pPr>
        <w:widowControl/>
        <w:spacing w:line="480" w:lineRule="exact"/>
        <w:ind w:firstLine="643"/>
        <w:jc w:val="left"/>
        <w:rPr>
          <w:rFonts w:ascii="宋体" w:hAnsi="宋体" w:cs="仿宋_GB2312"/>
          <w:color w:val="000000"/>
          <w:kern w:val="0"/>
          <w:sz w:val="28"/>
          <w:szCs w:val="28"/>
        </w:rPr>
      </w:pPr>
      <w:r>
        <w:rPr>
          <w:rStyle w:val="a8"/>
          <w:rFonts w:ascii="??_GB2312" w:eastAsia="Times New Roman" w:hAnsi="none" w:cs="Times New Roman"/>
          <w:color w:val="000000"/>
          <w:kern w:val="0"/>
          <w:sz w:val="28"/>
          <w:szCs w:val="28"/>
        </w:rPr>
        <w:t>第十</w:t>
      </w:r>
      <w:r>
        <w:rPr>
          <w:rStyle w:val="a8"/>
          <w:rFonts w:ascii="??_GB2312" w:hAnsi="none" w:cs="Times New Roman" w:hint="eastAsia"/>
          <w:color w:val="000000"/>
          <w:kern w:val="0"/>
          <w:sz w:val="28"/>
          <w:szCs w:val="28"/>
        </w:rPr>
        <w:t>八</w:t>
      </w:r>
      <w:r>
        <w:rPr>
          <w:rStyle w:val="a8"/>
          <w:rFonts w:ascii="??_GB2312" w:eastAsia="Times New Roman" w:hAnsi="none" w:cs="Times New Roman"/>
          <w:color w:val="000000"/>
          <w:kern w:val="0"/>
          <w:sz w:val="28"/>
          <w:szCs w:val="28"/>
        </w:rPr>
        <w:t>条</w:t>
      </w:r>
      <w:r>
        <w:rPr>
          <w:rFonts w:ascii="宋体" w:hAnsi="宋体" w:cs="Times New Roman"/>
          <w:color w:val="000000"/>
          <w:kern w:val="0"/>
          <w:sz w:val="28"/>
          <w:szCs w:val="28"/>
        </w:rPr>
        <w:t> </w:t>
      </w:r>
      <w:r>
        <w:rPr>
          <w:rFonts w:ascii="宋体" w:hAnsi="宋体" w:cs="仿宋_GB2312" w:hint="eastAsia"/>
          <w:color w:val="000000"/>
          <w:kern w:val="0"/>
          <w:sz w:val="28"/>
          <w:szCs w:val="28"/>
        </w:rPr>
        <w:t>学院和学校每年对</w:t>
      </w:r>
      <w:r>
        <w:rPr>
          <w:rStyle w:val="a8"/>
          <w:rFonts w:ascii="??_GB2312" w:eastAsia="Times New Roman" w:hAnsi="none" w:cs="Times New Roman" w:hint="eastAsia"/>
          <w:b w:val="0"/>
          <w:bCs w:val="0"/>
          <w:color w:val="000000"/>
          <w:kern w:val="0"/>
          <w:sz w:val="28"/>
          <w:szCs w:val="28"/>
        </w:rPr>
        <w:t>实验实训中心</w:t>
      </w:r>
      <w:r>
        <w:rPr>
          <w:rFonts w:ascii="宋体" w:hAnsi="宋体" w:cs="仿宋_GB2312" w:hint="eastAsia"/>
          <w:color w:val="000000"/>
          <w:kern w:val="0"/>
          <w:sz w:val="28"/>
          <w:szCs w:val="28"/>
        </w:rPr>
        <w:t>考核和评比，依据考核评比结果，对</w:t>
      </w:r>
      <w:r>
        <w:rPr>
          <w:rStyle w:val="a8"/>
          <w:rFonts w:ascii="??_GB2312" w:eastAsia="Times New Roman" w:hAnsi="none" w:cs="Times New Roman" w:hint="eastAsia"/>
          <w:b w:val="0"/>
          <w:bCs w:val="0"/>
          <w:color w:val="000000"/>
          <w:kern w:val="0"/>
          <w:sz w:val="28"/>
          <w:szCs w:val="28"/>
        </w:rPr>
        <w:t>实验实训中心</w:t>
      </w:r>
      <w:r>
        <w:rPr>
          <w:rFonts w:ascii="宋体" w:hAnsi="宋体" w:cs="宋体" w:hint="eastAsia"/>
          <w:color w:val="000000"/>
          <w:kern w:val="0"/>
          <w:sz w:val="28"/>
          <w:szCs w:val="28"/>
        </w:rPr>
        <w:t>主任</w:t>
      </w:r>
      <w:r>
        <w:rPr>
          <w:rFonts w:ascii="宋体" w:hAnsi="宋体" w:cs="仿宋_GB2312" w:hint="eastAsia"/>
          <w:color w:val="000000"/>
          <w:kern w:val="0"/>
          <w:sz w:val="28"/>
          <w:szCs w:val="28"/>
        </w:rPr>
        <w:t>获得优秀等级者给予奖励。具体考核办法另定。</w:t>
      </w:r>
    </w:p>
    <w:p w:rsidR="00DB77C7" w:rsidRDefault="005E3D8D">
      <w:pPr>
        <w:widowControl/>
        <w:spacing w:line="480" w:lineRule="exact"/>
        <w:jc w:val="center"/>
        <w:outlineLvl w:val="0"/>
        <w:rPr>
          <w:rStyle w:val="a8"/>
          <w:rFonts w:ascii="宋体" w:hAnsi="宋体" w:cs="Times New Roman"/>
          <w:color w:val="000000"/>
          <w:kern w:val="0"/>
          <w:sz w:val="28"/>
          <w:szCs w:val="28"/>
        </w:rPr>
      </w:pPr>
      <w:r>
        <w:rPr>
          <w:rStyle w:val="a8"/>
          <w:rFonts w:ascii="宋体" w:hAnsi="宋体" w:cs="仿宋_GB2312" w:hint="eastAsia"/>
          <w:color w:val="000000"/>
          <w:kern w:val="0"/>
          <w:sz w:val="28"/>
          <w:szCs w:val="28"/>
        </w:rPr>
        <w:t>第六章</w:t>
      </w:r>
      <w:r>
        <w:rPr>
          <w:rStyle w:val="a8"/>
          <w:rFonts w:ascii="宋体" w:hAnsi="宋体" w:cs="仿宋_GB2312"/>
          <w:color w:val="000000"/>
          <w:kern w:val="0"/>
          <w:sz w:val="28"/>
          <w:szCs w:val="28"/>
        </w:rPr>
        <w:t xml:space="preserve"> </w:t>
      </w:r>
      <w:r>
        <w:rPr>
          <w:rStyle w:val="a8"/>
          <w:rFonts w:ascii="宋体" w:hAnsi="宋体" w:cs="仿宋_GB2312" w:hint="eastAsia"/>
          <w:color w:val="000000"/>
          <w:kern w:val="0"/>
          <w:sz w:val="28"/>
          <w:szCs w:val="28"/>
        </w:rPr>
        <w:t>附</w:t>
      </w:r>
      <w:r>
        <w:rPr>
          <w:rStyle w:val="a8"/>
          <w:rFonts w:ascii="宋体" w:hAnsi="宋体" w:cs="仿宋_GB2312"/>
          <w:color w:val="000000"/>
          <w:kern w:val="0"/>
          <w:sz w:val="28"/>
          <w:szCs w:val="28"/>
        </w:rPr>
        <w:t xml:space="preserve"> </w:t>
      </w:r>
      <w:r>
        <w:rPr>
          <w:rStyle w:val="a8"/>
          <w:rFonts w:ascii="宋体" w:hAnsi="宋体" w:cs="仿宋_GB2312" w:hint="eastAsia"/>
          <w:color w:val="000000"/>
          <w:kern w:val="0"/>
          <w:sz w:val="28"/>
          <w:szCs w:val="28"/>
        </w:rPr>
        <w:t>则</w:t>
      </w:r>
    </w:p>
    <w:p w:rsidR="00DB77C7" w:rsidRDefault="005E3D8D">
      <w:pPr>
        <w:widowControl/>
        <w:spacing w:line="480" w:lineRule="exact"/>
        <w:ind w:firstLine="643"/>
        <w:jc w:val="left"/>
        <w:rPr>
          <w:rFonts w:ascii="宋体" w:hAnsi="宋体" w:cs="none"/>
          <w:color w:val="333333"/>
          <w:sz w:val="28"/>
          <w:szCs w:val="28"/>
        </w:rPr>
      </w:pPr>
      <w:r>
        <w:rPr>
          <w:rStyle w:val="a8"/>
          <w:rFonts w:ascii="??_GB2312" w:eastAsia="Times New Roman" w:hAnsi="none" w:cs="Times New Roman"/>
          <w:color w:val="000000"/>
          <w:kern w:val="0"/>
          <w:sz w:val="28"/>
          <w:szCs w:val="28"/>
        </w:rPr>
        <w:t>第十</w:t>
      </w:r>
      <w:r>
        <w:rPr>
          <w:rStyle w:val="a8"/>
          <w:rFonts w:ascii="??_GB2312" w:hAnsi="none" w:cs="Times New Roman" w:hint="eastAsia"/>
          <w:color w:val="000000"/>
          <w:kern w:val="0"/>
          <w:sz w:val="28"/>
          <w:szCs w:val="28"/>
        </w:rPr>
        <w:t>九</w:t>
      </w:r>
      <w:r>
        <w:rPr>
          <w:rStyle w:val="a8"/>
          <w:rFonts w:ascii="??_GB2312" w:eastAsia="Times New Roman" w:hAnsi="none" w:cs="Times New Roman"/>
          <w:color w:val="000000"/>
          <w:kern w:val="0"/>
          <w:sz w:val="28"/>
          <w:szCs w:val="28"/>
        </w:rPr>
        <w:t>条</w:t>
      </w:r>
      <w:r>
        <w:rPr>
          <w:rFonts w:ascii="宋体" w:hAnsi="宋体" w:cs="Times New Roman"/>
          <w:color w:val="000000"/>
          <w:kern w:val="0"/>
          <w:sz w:val="28"/>
          <w:szCs w:val="28"/>
        </w:rPr>
        <w:t> </w:t>
      </w:r>
      <w:r>
        <w:rPr>
          <w:rFonts w:ascii="宋体" w:hAnsi="宋体" w:cs="仿宋_GB2312" w:hint="eastAsia"/>
          <w:color w:val="000000"/>
          <w:kern w:val="0"/>
          <w:sz w:val="28"/>
          <w:szCs w:val="28"/>
        </w:rPr>
        <w:t>本规程自发布之日起施行，由教务处牵头相关部门负责解释。</w:t>
      </w:r>
    </w:p>
    <w:p w:rsidR="00DB77C7" w:rsidRDefault="005E3D8D">
      <w:pPr>
        <w:widowControl/>
        <w:spacing w:line="480" w:lineRule="exact"/>
        <w:ind w:firstLine="643"/>
        <w:jc w:val="left"/>
        <w:rPr>
          <w:rFonts w:ascii="宋体" w:hAnsi="宋体" w:cs="Times New Roman"/>
          <w:color w:val="333333"/>
          <w:kern w:val="0"/>
          <w:sz w:val="28"/>
          <w:szCs w:val="28"/>
        </w:rPr>
      </w:pPr>
      <w:r>
        <w:rPr>
          <w:rFonts w:ascii="宋体" w:hAnsi="宋体" w:cs="Times New Roman"/>
          <w:color w:val="333333"/>
          <w:kern w:val="0"/>
          <w:sz w:val="28"/>
          <w:szCs w:val="28"/>
        </w:rPr>
        <w:t> </w:t>
      </w:r>
    </w:p>
    <w:p w:rsidR="00DB77C7" w:rsidRDefault="005E3D8D">
      <w:pPr>
        <w:widowControl/>
        <w:spacing w:line="560" w:lineRule="atLeast"/>
        <w:ind w:firstLineChars="1800" w:firstLine="5040"/>
        <w:jc w:val="left"/>
        <w:rPr>
          <w:rFonts w:ascii="宋体" w:hAnsi="宋体" w:cs="宋体"/>
          <w:color w:val="000000"/>
          <w:kern w:val="0"/>
          <w:sz w:val="28"/>
          <w:szCs w:val="28"/>
        </w:rPr>
      </w:pPr>
      <w:r>
        <w:rPr>
          <w:rFonts w:ascii="宋体" w:hAnsi="宋体" w:cs="仿宋_GB2312" w:hint="eastAsia"/>
          <w:color w:val="333333"/>
          <w:kern w:val="0"/>
          <w:sz w:val="28"/>
          <w:szCs w:val="28"/>
        </w:rPr>
        <w:t>合肥学院教务处</w:t>
      </w:r>
      <w:bookmarkStart w:id="1" w:name="_GoBack"/>
      <w:bookmarkEnd w:id="1"/>
    </w:p>
    <w:p w:rsidR="00DB77C7" w:rsidRDefault="00DB77C7">
      <w:pPr>
        <w:widowControl/>
        <w:spacing w:line="560" w:lineRule="atLeast"/>
        <w:ind w:firstLine="643"/>
        <w:jc w:val="left"/>
        <w:rPr>
          <w:rStyle w:val="a8"/>
          <w:rFonts w:ascii="??_GB2312" w:eastAsia="Times New Roman" w:hAnsi="none" w:cs="Times New Roman"/>
          <w:color w:val="000000"/>
          <w:kern w:val="0"/>
          <w:sz w:val="28"/>
          <w:szCs w:val="28"/>
        </w:rPr>
      </w:pPr>
    </w:p>
    <w:bookmarkEnd w:id="0"/>
    <w:p w:rsidR="00DB77C7" w:rsidRDefault="00DB77C7">
      <w:pPr>
        <w:widowControl/>
        <w:jc w:val="right"/>
        <w:rPr>
          <w:rFonts w:ascii="宋体" w:hAnsi="宋体" w:cs="仿宋_GB2312"/>
          <w:color w:val="333333"/>
          <w:kern w:val="0"/>
          <w:sz w:val="28"/>
          <w:szCs w:val="28"/>
        </w:rPr>
      </w:pPr>
    </w:p>
    <w:sectPr w:rsidR="00DB77C7">
      <w:headerReference w:type="default"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D8D" w:rsidRDefault="005E3D8D">
      <w:r>
        <w:separator/>
      </w:r>
    </w:p>
  </w:endnote>
  <w:endnote w:type="continuationSeparator" w:id="0">
    <w:p w:rsidR="005E3D8D" w:rsidRDefault="005E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ne">
    <w:altName w:val="Segoe Print"/>
    <w:charset w:val="00"/>
    <w:family w:val="auto"/>
    <w:pitch w:val="default"/>
    <w:sig w:usb0="00000000"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7C7" w:rsidRDefault="00DB77C7">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D8D" w:rsidRDefault="005E3D8D">
      <w:r>
        <w:separator/>
      </w:r>
    </w:p>
  </w:footnote>
  <w:footnote w:type="continuationSeparator" w:id="0">
    <w:p w:rsidR="005E3D8D" w:rsidRDefault="005E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7C7" w:rsidRDefault="00DB77C7">
    <w:pPr>
      <w:pStyle w:val="a5"/>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708"/>
    <w:rsid w:val="000A050E"/>
    <w:rsid w:val="000F16D0"/>
    <w:rsid w:val="000F5F1A"/>
    <w:rsid w:val="00154708"/>
    <w:rsid w:val="00184C26"/>
    <w:rsid w:val="001E3F2F"/>
    <w:rsid w:val="00266080"/>
    <w:rsid w:val="002B251C"/>
    <w:rsid w:val="002C78C7"/>
    <w:rsid w:val="002E0700"/>
    <w:rsid w:val="002F6763"/>
    <w:rsid w:val="003365EC"/>
    <w:rsid w:val="00352F57"/>
    <w:rsid w:val="00371460"/>
    <w:rsid w:val="00391753"/>
    <w:rsid w:val="0039621F"/>
    <w:rsid w:val="003A5A2D"/>
    <w:rsid w:val="003D1513"/>
    <w:rsid w:val="003E21B7"/>
    <w:rsid w:val="003E2668"/>
    <w:rsid w:val="003F67BA"/>
    <w:rsid w:val="00443B6C"/>
    <w:rsid w:val="00457D95"/>
    <w:rsid w:val="00511EAD"/>
    <w:rsid w:val="0052418E"/>
    <w:rsid w:val="00575D68"/>
    <w:rsid w:val="00591C12"/>
    <w:rsid w:val="00593D83"/>
    <w:rsid w:val="005B39F8"/>
    <w:rsid w:val="005B3D45"/>
    <w:rsid w:val="005D32CF"/>
    <w:rsid w:val="005E3D8D"/>
    <w:rsid w:val="00642A9D"/>
    <w:rsid w:val="0066159F"/>
    <w:rsid w:val="00682846"/>
    <w:rsid w:val="0068500F"/>
    <w:rsid w:val="00687057"/>
    <w:rsid w:val="006B236E"/>
    <w:rsid w:val="006F3513"/>
    <w:rsid w:val="00711163"/>
    <w:rsid w:val="00727779"/>
    <w:rsid w:val="00764AE4"/>
    <w:rsid w:val="00782F44"/>
    <w:rsid w:val="007A6CC9"/>
    <w:rsid w:val="007B6343"/>
    <w:rsid w:val="00842825"/>
    <w:rsid w:val="008926BD"/>
    <w:rsid w:val="008C61BD"/>
    <w:rsid w:val="008E6E58"/>
    <w:rsid w:val="008F1203"/>
    <w:rsid w:val="009322F6"/>
    <w:rsid w:val="00932E4D"/>
    <w:rsid w:val="00942C51"/>
    <w:rsid w:val="00947F46"/>
    <w:rsid w:val="00950A39"/>
    <w:rsid w:val="00980A68"/>
    <w:rsid w:val="0099798E"/>
    <w:rsid w:val="009E7C26"/>
    <w:rsid w:val="00A10EF4"/>
    <w:rsid w:val="00A37378"/>
    <w:rsid w:val="00A4042F"/>
    <w:rsid w:val="00A51F30"/>
    <w:rsid w:val="00A73232"/>
    <w:rsid w:val="00AD7ED5"/>
    <w:rsid w:val="00B5050C"/>
    <w:rsid w:val="00B6699D"/>
    <w:rsid w:val="00B824CC"/>
    <w:rsid w:val="00C84C27"/>
    <w:rsid w:val="00CA6348"/>
    <w:rsid w:val="00CF4A1C"/>
    <w:rsid w:val="00CF4CD4"/>
    <w:rsid w:val="00D11858"/>
    <w:rsid w:val="00D42FF6"/>
    <w:rsid w:val="00D61B50"/>
    <w:rsid w:val="00D651D6"/>
    <w:rsid w:val="00D72DE9"/>
    <w:rsid w:val="00D73700"/>
    <w:rsid w:val="00D8508D"/>
    <w:rsid w:val="00DB77C7"/>
    <w:rsid w:val="00DC59BE"/>
    <w:rsid w:val="00DF112C"/>
    <w:rsid w:val="00DF2807"/>
    <w:rsid w:val="00DF65B3"/>
    <w:rsid w:val="00E14293"/>
    <w:rsid w:val="00E24577"/>
    <w:rsid w:val="00E3074C"/>
    <w:rsid w:val="00E5530A"/>
    <w:rsid w:val="00E6261A"/>
    <w:rsid w:val="00E701C0"/>
    <w:rsid w:val="00EB0BE3"/>
    <w:rsid w:val="00EC730E"/>
    <w:rsid w:val="00EF5412"/>
    <w:rsid w:val="00F8699F"/>
    <w:rsid w:val="00F938FE"/>
    <w:rsid w:val="00FA438F"/>
    <w:rsid w:val="00FA50EF"/>
    <w:rsid w:val="00FE7BB8"/>
    <w:rsid w:val="00FF1D44"/>
    <w:rsid w:val="032B1E03"/>
    <w:rsid w:val="03562261"/>
    <w:rsid w:val="08DE366A"/>
    <w:rsid w:val="09531002"/>
    <w:rsid w:val="09722AA5"/>
    <w:rsid w:val="0EA130AF"/>
    <w:rsid w:val="18182359"/>
    <w:rsid w:val="1ED45502"/>
    <w:rsid w:val="23B365E8"/>
    <w:rsid w:val="2F7D2DF1"/>
    <w:rsid w:val="36A42254"/>
    <w:rsid w:val="39FD63F9"/>
    <w:rsid w:val="3CDD42EF"/>
    <w:rsid w:val="42302CA7"/>
    <w:rsid w:val="49FD7402"/>
    <w:rsid w:val="5A30379B"/>
    <w:rsid w:val="60AC299E"/>
    <w:rsid w:val="6A8D6618"/>
    <w:rsid w:val="7559513E"/>
    <w:rsid w:val="78D41240"/>
    <w:rsid w:val="7EF5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CA981"/>
  <w15:docId w15:val="{3BAC1893-AFF8-4AD1-9C06-6EF4CE66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semiHidden/>
    <w:unhideWhenUsed/>
    <w:qFormat/>
    <w:locked/>
    <w:pPr>
      <w:jc w:val="left"/>
      <w:outlineLvl w:val="1"/>
    </w:pPr>
    <w:rPr>
      <w:rFonts w:ascii="宋体" w:hAnsi="宋体" w:cs="Times New Roman" w:hint="eastAsia"/>
      <w:b/>
      <w:kern w:val="0"/>
      <w:sz w:val="36"/>
      <w:szCs w:val="36"/>
    </w:rPr>
  </w:style>
  <w:style w:type="paragraph" w:styleId="5">
    <w:name w:val="heading 5"/>
    <w:basedOn w:val="a"/>
    <w:next w:val="a"/>
    <w:semiHidden/>
    <w:unhideWhenUsed/>
    <w:qFormat/>
    <w:locked/>
    <w:pPr>
      <w:spacing w:beforeAutospacing="1" w:afterAutospacing="1"/>
      <w:jc w:val="left"/>
      <w:outlineLvl w:val="4"/>
    </w:pPr>
    <w:rPr>
      <w:rFonts w:ascii="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jc w:val="left"/>
    </w:pPr>
    <w:rPr>
      <w:rFonts w:cs="Times New Roman"/>
      <w:kern w:val="0"/>
      <w:sz w:val="24"/>
    </w:rPr>
  </w:style>
  <w:style w:type="character" w:styleId="a8">
    <w:name w:val="Strong"/>
    <w:uiPriority w:val="99"/>
    <w:qFormat/>
    <w:rPr>
      <w:b/>
      <w:bCs/>
    </w:rPr>
  </w:style>
  <w:style w:type="character" w:styleId="a9">
    <w:name w:val="FollowedHyperlink"/>
    <w:basedOn w:val="a0"/>
    <w:uiPriority w:val="99"/>
    <w:semiHidden/>
    <w:unhideWhenUsed/>
    <w:qFormat/>
    <w:rPr>
      <w:color w:val="454545"/>
      <w:u w:val="none"/>
    </w:rPr>
  </w:style>
  <w:style w:type="character" w:styleId="aa">
    <w:name w:val="Emphasis"/>
    <w:basedOn w:val="a0"/>
    <w:qFormat/>
    <w:locked/>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b">
    <w:name w:val="Hyperlink"/>
    <w:basedOn w:val="a0"/>
    <w:uiPriority w:val="99"/>
    <w:semiHidden/>
    <w:unhideWhenUsed/>
    <w:qFormat/>
    <w:rPr>
      <w:color w:val="454545"/>
      <w:u w:val="none"/>
    </w:rPr>
  </w:style>
  <w:style w:type="character" w:styleId="HTML1">
    <w:name w:val="HTML Code"/>
    <w:basedOn w:val="a0"/>
    <w:uiPriority w:val="99"/>
    <w:semiHidden/>
    <w:unhideWhenUsed/>
    <w:qFormat/>
    <w:rPr>
      <w:rFonts w:ascii="Courier New" w:hAnsi="Courier New"/>
      <w:sz w:val="20"/>
    </w:rPr>
  </w:style>
  <w:style w:type="character" w:styleId="ac">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character" w:customStyle="1" w:styleId="a6">
    <w:name w:val="页眉 字符"/>
    <w:link w:val="a5"/>
    <w:uiPriority w:val="99"/>
    <w:qFormat/>
    <w:locked/>
    <w:rPr>
      <w:rFonts w:ascii="Calibri" w:eastAsia="宋体" w:hAnsi="Calibri" w:cs="Calibri"/>
      <w:kern w:val="2"/>
      <w:sz w:val="18"/>
      <w:szCs w:val="18"/>
    </w:rPr>
  </w:style>
  <w:style w:type="character" w:customStyle="1" w:styleId="a4">
    <w:name w:val="页脚 字符"/>
    <w:link w:val="a3"/>
    <w:uiPriority w:val="99"/>
    <w:qFormat/>
    <w:locked/>
    <w:rPr>
      <w:rFonts w:ascii="Calibri" w:eastAsia="宋体" w:hAnsi="Calibri" w:cs="Calibri"/>
      <w:kern w:val="2"/>
      <w:sz w:val="18"/>
      <w:szCs w:val="18"/>
    </w:rPr>
  </w:style>
  <w:style w:type="paragraph" w:styleId="ad">
    <w:name w:val="List Paragraph"/>
    <w:basedOn w:val="a"/>
    <w:uiPriority w:val="99"/>
    <w:qFormat/>
    <w:pPr>
      <w:ind w:firstLineChars="200" w:firstLine="420"/>
    </w:pPr>
  </w:style>
  <w:style w:type="character" w:customStyle="1" w:styleId="pass">
    <w:name w:val="pass"/>
    <w:basedOn w:val="a0"/>
    <w:qFormat/>
    <w:rPr>
      <w:color w:val="D50512"/>
    </w:rPr>
  </w:style>
  <w:style w:type="character" w:customStyle="1" w:styleId="clear2">
    <w:name w:val="clear2"/>
    <w:basedOn w:val="a0"/>
    <w:qFormat/>
    <w:rPr>
      <w:sz w:val="0"/>
      <w:szCs w:val="0"/>
    </w:rPr>
  </w:style>
  <w:style w:type="character" w:customStyle="1" w:styleId="first-child">
    <w:name w:val="first-child"/>
    <w:basedOn w:val="a0"/>
    <w:qFormat/>
  </w:style>
  <w:style w:type="character" w:customStyle="1" w:styleId="layui-this">
    <w:name w:val="layui-this"/>
    <w:basedOn w:val="a0"/>
    <w:qFormat/>
    <w:rPr>
      <w:bdr w:val="single" w:sz="6" w:space="0" w:color="EEEEEE"/>
      <w:shd w:val="clear" w:color="auto" w:fill="FFFFFF"/>
    </w:rPr>
  </w:style>
  <w:style w:type="paragraph" w:customStyle="1" w:styleId="Style23">
    <w:name w:val="_Style 23"/>
    <w:basedOn w:val="a"/>
    <w:next w:val="a"/>
    <w:qFormat/>
    <w:pPr>
      <w:pBdr>
        <w:bottom w:val="single" w:sz="6" w:space="1" w:color="auto"/>
      </w:pBdr>
      <w:jc w:val="center"/>
    </w:pPr>
    <w:rPr>
      <w:rFonts w:ascii="Arial"/>
      <w:vanish/>
      <w:sz w:val="16"/>
    </w:rPr>
  </w:style>
  <w:style w:type="paragraph" w:customStyle="1" w:styleId="Style24">
    <w:name w:val="_Style 24"/>
    <w:basedOn w:val="a"/>
    <w:next w:val="a"/>
    <w:qFormat/>
    <w:pPr>
      <w:pBdr>
        <w:top w:val="single" w:sz="6" w:space="1" w:color="auto"/>
      </w:pBdr>
      <w:jc w:val="center"/>
    </w:pPr>
    <w:rPr>
      <w:rFonts w:ascii="Arial"/>
      <w:vanish/>
      <w:sz w:val="16"/>
    </w:rPr>
  </w:style>
  <w:style w:type="character" w:customStyle="1" w:styleId="15">
    <w:name w:val="15"/>
    <w:basedOn w:val="a0"/>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1234</Characters>
  <Application>Microsoft Office Word</Application>
  <DocSecurity>0</DocSecurity>
  <Lines>10</Lines>
  <Paragraphs>2</Paragraphs>
  <ScaleCrop>false</ScaleCrop>
  <Company>Home</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zeqiang ni</cp:lastModifiedBy>
  <cp:revision>85</cp:revision>
  <dcterms:created xsi:type="dcterms:W3CDTF">2019-11-17T02:44:00Z</dcterms:created>
  <dcterms:modified xsi:type="dcterms:W3CDTF">2020-03-09T04:34:00Z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